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FD" w:rsidRDefault="000655F1">
      <w:r>
        <w:t>Проект</w:t>
      </w:r>
    </w:p>
    <w:p w:rsidR="000E0CFD" w:rsidRDefault="000E0CFD"/>
    <w:p w:rsidR="000E0CFD" w:rsidRDefault="000E0CFD"/>
    <w:p w:rsidR="000E0CFD" w:rsidRPr="00977BAB" w:rsidRDefault="000E0CFD" w:rsidP="00346660">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r w:rsidRPr="00977BAB">
        <w:rPr>
          <w:rFonts w:ascii="Times New Roman" w:eastAsia="Times New Roman" w:hAnsi="Times New Roman" w:cs="Times New Roman"/>
          <w:b/>
          <w:bCs/>
          <w:i/>
          <w:iCs/>
          <w:color w:val="222222"/>
          <w:sz w:val="20"/>
          <w:szCs w:val="20"/>
          <w:bdr w:val="none" w:sz="0" w:space="0" w:color="auto" w:frame="1"/>
          <w:lang w:eastAsia="bg-BG"/>
        </w:rPr>
        <w:t>ЕТИЧЕН КОДЕКС</w:t>
      </w:r>
    </w:p>
    <w:p w:rsidR="000E0CFD" w:rsidRPr="00977BAB" w:rsidRDefault="000E0CFD" w:rsidP="00346660">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r w:rsidRPr="00977BAB">
        <w:rPr>
          <w:rFonts w:ascii="Times New Roman" w:eastAsia="Times New Roman" w:hAnsi="Times New Roman" w:cs="Times New Roman"/>
          <w:b/>
          <w:bCs/>
          <w:i/>
          <w:iCs/>
          <w:color w:val="222222"/>
          <w:sz w:val="20"/>
          <w:szCs w:val="20"/>
          <w:bdr w:val="none" w:sz="0" w:space="0" w:color="auto" w:frame="1"/>
          <w:lang w:eastAsia="bg-BG"/>
        </w:rPr>
        <w:t>НА ОБЩИНСКИТЕ СЪВЕТНИ</w:t>
      </w:r>
      <w:r w:rsidR="000F5F5C">
        <w:rPr>
          <w:rFonts w:ascii="Times New Roman" w:eastAsia="Times New Roman" w:hAnsi="Times New Roman" w:cs="Times New Roman"/>
          <w:b/>
          <w:bCs/>
          <w:i/>
          <w:iCs/>
          <w:color w:val="222222"/>
          <w:sz w:val="20"/>
          <w:szCs w:val="20"/>
          <w:bdr w:val="none" w:sz="0" w:space="0" w:color="auto" w:frame="1"/>
          <w:lang w:eastAsia="bg-BG"/>
        </w:rPr>
        <w:t xml:space="preserve">ЦИ ОТ ОБЩИНСКИ СЪВЕТ, </w:t>
      </w:r>
      <w:r w:rsidR="00EE67DC">
        <w:rPr>
          <w:rFonts w:ascii="Times New Roman" w:eastAsia="Times New Roman" w:hAnsi="Times New Roman" w:cs="Times New Roman"/>
          <w:b/>
          <w:bCs/>
          <w:i/>
          <w:iCs/>
          <w:color w:val="222222"/>
          <w:sz w:val="20"/>
          <w:szCs w:val="20"/>
          <w:bdr w:val="none" w:sz="0" w:space="0" w:color="auto" w:frame="1"/>
          <w:lang w:eastAsia="bg-BG"/>
        </w:rPr>
        <w:t>ОБЩИНА РИЛА</w:t>
      </w:r>
    </w:p>
    <w:p w:rsidR="00346660" w:rsidRDefault="00346660" w:rsidP="00346660">
      <w:pPr>
        <w:shd w:val="clear" w:color="auto" w:fill="FFFFFF"/>
        <w:spacing w:after="0" w:line="360" w:lineRule="auto"/>
        <w:jc w:val="center"/>
        <w:textAlignment w:val="baseline"/>
        <w:rPr>
          <w:rFonts w:ascii="Times New Roman" w:eastAsia="Times New Roman" w:hAnsi="Times New Roman" w:cs="Times New Roman"/>
          <w:b/>
          <w:bCs/>
          <w:color w:val="222222"/>
          <w:sz w:val="20"/>
          <w:szCs w:val="20"/>
          <w:bdr w:val="none" w:sz="0" w:space="0" w:color="auto" w:frame="1"/>
          <w:lang w:eastAsia="bg-BG"/>
        </w:rPr>
      </w:pPr>
    </w:p>
    <w:p w:rsidR="000E0CFD" w:rsidRPr="00977BAB" w:rsidRDefault="000E0CFD" w:rsidP="00346660">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r w:rsidRPr="00977BAB">
        <w:rPr>
          <w:rFonts w:ascii="Times New Roman" w:eastAsia="Times New Roman" w:hAnsi="Times New Roman" w:cs="Times New Roman"/>
          <w:b/>
          <w:bCs/>
          <w:color w:val="222222"/>
          <w:sz w:val="20"/>
          <w:szCs w:val="20"/>
          <w:bdr w:val="none" w:sz="0" w:space="0" w:color="auto" w:frame="1"/>
          <w:lang w:eastAsia="bg-BG"/>
        </w:rPr>
        <w:t>ГЛАВА ПЪРВА</w:t>
      </w:r>
    </w:p>
    <w:p w:rsidR="000E0CFD" w:rsidRDefault="000E0CFD" w:rsidP="00346660">
      <w:pPr>
        <w:shd w:val="clear" w:color="auto" w:fill="FFFFFF"/>
        <w:spacing w:after="0" w:line="360" w:lineRule="auto"/>
        <w:jc w:val="center"/>
        <w:textAlignment w:val="baseline"/>
        <w:rPr>
          <w:rFonts w:ascii="Times New Roman" w:eastAsia="Times New Roman" w:hAnsi="Times New Roman" w:cs="Times New Roman"/>
          <w:b/>
          <w:bCs/>
          <w:color w:val="222222"/>
          <w:sz w:val="20"/>
          <w:szCs w:val="20"/>
          <w:bdr w:val="none" w:sz="0" w:space="0" w:color="auto" w:frame="1"/>
          <w:lang w:eastAsia="bg-BG"/>
        </w:rPr>
      </w:pPr>
      <w:r w:rsidRPr="00977BAB">
        <w:rPr>
          <w:rFonts w:ascii="Times New Roman" w:eastAsia="Times New Roman" w:hAnsi="Times New Roman" w:cs="Times New Roman"/>
          <w:b/>
          <w:bCs/>
          <w:color w:val="222222"/>
          <w:sz w:val="20"/>
          <w:szCs w:val="20"/>
          <w:bdr w:val="none" w:sz="0" w:space="0" w:color="auto" w:frame="1"/>
          <w:lang w:eastAsia="bg-BG"/>
        </w:rPr>
        <w:t>ОБЩИ ПОЛОЖЕНИЯ</w:t>
      </w:r>
    </w:p>
    <w:p w:rsidR="00EE67DC" w:rsidRPr="00977BAB" w:rsidRDefault="00EE67DC" w:rsidP="00346660">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p>
    <w:p w:rsidR="000E0CFD" w:rsidRDefault="000E0CFD" w:rsidP="0085337B">
      <w:pPr>
        <w:shd w:val="clear" w:color="auto" w:fill="FFFFFF"/>
        <w:spacing w:after="0" w:line="360" w:lineRule="auto"/>
        <w:ind w:firstLine="708"/>
        <w:jc w:val="both"/>
        <w:textAlignment w:val="baseline"/>
        <w:rPr>
          <w:rFonts w:ascii="Times New Roman" w:eastAsia="Times New Roman" w:hAnsi="Times New Roman" w:cs="Times New Roman"/>
          <w:color w:val="222222"/>
          <w:sz w:val="20"/>
          <w:szCs w:val="20"/>
          <w:lang w:eastAsia="bg-BG"/>
        </w:rPr>
      </w:pPr>
      <w:r w:rsidRPr="0085337B">
        <w:rPr>
          <w:rFonts w:ascii="Times New Roman" w:eastAsia="Times New Roman" w:hAnsi="Times New Roman" w:cs="Times New Roman"/>
          <w:b/>
          <w:color w:val="222222"/>
          <w:sz w:val="20"/>
          <w:szCs w:val="20"/>
          <w:lang w:eastAsia="bg-BG"/>
        </w:rPr>
        <w:t>Чл.1.</w:t>
      </w:r>
      <w:r w:rsidR="0085337B">
        <w:rPr>
          <w:rFonts w:ascii="Times New Roman" w:eastAsia="Times New Roman" w:hAnsi="Times New Roman" w:cs="Times New Roman"/>
          <w:color w:val="222222"/>
          <w:sz w:val="20"/>
          <w:szCs w:val="20"/>
          <w:lang w:eastAsia="bg-BG"/>
        </w:rPr>
        <w:t xml:space="preserve"> </w:t>
      </w:r>
      <w:r w:rsidRPr="00977BAB">
        <w:rPr>
          <w:rFonts w:ascii="Times New Roman" w:eastAsia="Times New Roman" w:hAnsi="Times New Roman" w:cs="Times New Roman"/>
          <w:color w:val="222222"/>
          <w:sz w:val="20"/>
          <w:szCs w:val="20"/>
          <w:lang w:eastAsia="bg-BG"/>
        </w:rPr>
        <w:t>Кодексът съдържа основни етични норми и конкретизира стандартите на поведение на общинските съветници от Общински съвет –</w:t>
      </w:r>
      <w:r w:rsidR="00EE67DC">
        <w:rPr>
          <w:rFonts w:ascii="Times New Roman" w:eastAsia="Times New Roman" w:hAnsi="Times New Roman" w:cs="Times New Roman"/>
          <w:color w:val="222222"/>
          <w:sz w:val="20"/>
          <w:szCs w:val="20"/>
          <w:lang w:eastAsia="bg-BG"/>
        </w:rPr>
        <w:t>Рила.</w:t>
      </w:r>
    </w:p>
    <w:p w:rsidR="00B47779" w:rsidRPr="00977BAB" w:rsidRDefault="00B47779" w:rsidP="0085337B">
      <w:pPr>
        <w:shd w:val="clear" w:color="auto" w:fill="FFFFFF"/>
        <w:spacing w:after="0" w:line="360" w:lineRule="auto"/>
        <w:ind w:firstLine="708"/>
        <w:jc w:val="both"/>
        <w:textAlignment w:val="baseline"/>
        <w:rPr>
          <w:rFonts w:ascii="Times New Roman" w:eastAsia="Times New Roman" w:hAnsi="Times New Roman" w:cs="Times New Roman"/>
          <w:color w:val="222222"/>
          <w:sz w:val="20"/>
          <w:szCs w:val="20"/>
          <w:lang w:eastAsia="bg-BG"/>
        </w:rPr>
      </w:pPr>
    </w:p>
    <w:p w:rsidR="000E0CFD" w:rsidRPr="00977BAB" w:rsidRDefault="000E0CFD" w:rsidP="00346660">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r w:rsidRPr="00977BAB">
        <w:rPr>
          <w:rFonts w:ascii="Times New Roman" w:eastAsia="Times New Roman" w:hAnsi="Times New Roman" w:cs="Times New Roman"/>
          <w:b/>
          <w:bCs/>
          <w:color w:val="222222"/>
          <w:sz w:val="20"/>
          <w:szCs w:val="20"/>
          <w:bdr w:val="none" w:sz="0" w:space="0" w:color="auto" w:frame="1"/>
          <w:lang w:eastAsia="bg-BG"/>
        </w:rPr>
        <w:t>ГЛАВА ВТОРА</w:t>
      </w:r>
    </w:p>
    <w:p w:rsidR="000E0CFD" w:rsidRDefault="00346660" w:rsidP="00346660">
      <w:pPr>
        <w:shd w:val="clear" w:color="auto" w:fill="FFFFFF"/>
        <w:spacing w:after="0" w:line="360" w:lineRule="auto"/>
        <w:jc w:val="center"/>
        <w:textAlignment w:val="baseline"/>
        <w:rPr>
          <w:rFonts w:ascii="Times New Roman" w:eastAsia="Times New Roman" w:hAnsi="Times New Roman" w:cs="Times New Roman"/>
          <w:b/>
          <w:bCs/>
          <w:color w:val="222222"/>
          <w:sz w:val="20"/>
          <w:szCs w:val="20"/>
          <w:bdr w:val="none" w:sz="0" w:space="0" w:color="auto" w:frame="1"/>
          <w:lang w:eastAsia="bg-BG"/>
        </w:rPr>
      </w:pPr>
      <w:r>
        <w:rPr>
          <w:rFonts w:ascii="Times New Roman" w:eastAsia="Times New Roman" w:hAnsi="Times New Roman" w:cs="Times New Roman"/>
          <w:b/>
          <w:bCs/>
          <w:color w:val="222222"/>
          <w:sz w:val="20"/>
          <w:szCs w:val="20"/>
          <w:bdr w:val="none" w:sz="0" w:space="0" w:color="auto" w:frame="1"/>
          <w:lang w:eastAsia="bg-BG"/>
        </w:rPr>
        <w:t xml:space="preserve">ОСНОВНИ ПРИНЦИПИ </w:t>
      </w:r>
      <w:r w:rsidR="000E0CFD" w:rsidRPr="00977BAB">
        <w:rPr>
          <w:rFonts w:ascii="Times New Roman" w:eastAsia="Times New Roman" w:hAnsi="Times New Roman" w:cs="Times New Roman"/>
          <w:b/>
          <w:bCs/>
          <w:color w:val="222222"/>
          <w:sz w:val="20"/>
          <w:szCs w:val="20"/>
          <w:bdr w:val="none" w:sz="0" w:space="0" w:color="auto" w:frame="1"/>
          <w:lang w:eastAsia="bg-BG"/>
        </w:rPr>
        <w:t>НА ПОВЕДЕНИЕ НА ОБЩИНСКИТЕ СЪВЕТНИЦИ</w:t>
      </w:r>
    </w:p>
    <w:p w:rsidR="00B47779" w:rsidRPr="00977BAB" w:rsidRDefault="00B47779" w:rsidP="00346660">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p>
    <w:p w:rsidR="000E0CFD" w:rsidRPr="00977BAB" w:rsidRDefault="0085337B"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Чл.2. (1)</w:t>
      </w:r>
      <w:r w:rsidR="000E0CFD" w:rsidRPr="00977BAB">
        <w:rPr>
          <w:rFonts w:ascii="Times New Roman" w:eastAsia="Times New Roman" w:hAnsi="Times New Roman" w:cs="Times New Roman"/>
          <w:color w:val="222222"/>
          <w:sz w:val="20"/>
          <w:szCs w:val="20"/>
          <w:lang w:eastAsia="bg-BG"/>
        </w:rPr>
        <w:t xml:space="preserve"> Общинският съветник изпълнява задълженията си в съответствие с Конституцията, международните договори, ратифицирани по конституционен ред, обнародвани и влезли в сила за Република България и законите на страната, като защитава интересите на вси</w:t>
      </w:r>
      <w:r w:rsidR="00EE67DC">
        <w:rPr>
          <w:rFonts w:ascii="Times New Roman" w:eastAsia="Times New Roman" w:hAnsi="Times New Roman" w:cs="Times New Roman"/>
          <w:color w:val="222222"/>
          <w:sz w:val="20"/>
          <w:szCs w:val="20"/>
          <w:lang w:eastAsia="bg-BG"/>
        </w:rPr>
        <w:t>чки граждани на общината</w:t>
      </w:r>
      <w:r w:rsidR="000E0CFD" w:rsidRPr="00977BAB">
        <w:rPr>
          <w:rFonts w:ascii="Times New Roman" w:eastAsia="Times New Roman" w:hAnsi="Times New Roman" w:cs="Times New Roman"/>
          <w:color w:val="222222"/>
          <w:sz w:val="20"/>
          <w:szCs w:val="20"/>
          <w:lang w:eastAsia="bg-BG"/>
        </w:rPr>
        <w:t xml:space="preserve"> по съвест и вътрешно убеждение.</w:t>
      </w:r>
    </w:p>
    <w:p w:rsidR="000E0CFD" w:rsidRDefault="0085337B"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(2)</w:t>
      </w:r>
      <w:r w:rsidRPr="00977BAB">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При изпълнение на своите отговорности общинският съветник служи на обществения интерес, като с поведението си е длъжен да изгражда отношения на доверие между местната власт и гражданите.</w:t>
      </w:r>
    </w:p>
    <w:p w:rsidR="000F5F5C" w:rsidRPr="00977BAB" w:rsidRDefault="000F5F5C"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(3)</w:t>
      </w:r>
      <w:r w:rsidRPr="00977BAB">
        <w:rPr>
          <w:rFonts w:ascii="Times New Roman" w:eastAsia="Times New Roman" w:hAnsi="Times New Roman" w:cs="Times New Roman"/>
          <w:color w:val="222222"/>
          <w:sz w:val="20"/>
          <w:szCs w:val="20"/>
          <w:lang w:eastAsia="bg-BG"/>
        </w:rPr>
        <w:t xml:space="preserve"> </w:t>
      </w:r>
      <w:r w:rsidRPr="000F5F5C">
        <w:rPr>
          <w:rFonts w:ascii="Times New Roman" w:hAnsi="Times New Roman" w:cs="Times New Roman"/>
          <w:sz w:val="20"/>
          <w:szCs w:val="20"/>
          <w:shd w:val="clear" w:color="auto" w:fill="FFFFFF"/>
        </w:rPr>
        <w:t>Общинският съветник е длъжен да осъществява дейността си при спазване на правилата на Етичния кодекс на общинските съветници.</w:t>
      </w:r>
    </w:p>
    <w:p w:rsidR="000E0CFD" w:rsidRPr="00977BAB" w:rsidRDefault="0085337B"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Чл.3. (1) </w:t>
      </w:r>
      <w:r w:rsidR="000E0CFD" w:rsidRPr="00977BAB">
        <w:rPr>
          <w:rFonts w:ascii="Times New Roman" w:eastAsia="Times New Roman" w:hAnsi="Times New Roman" w:cs="Times New Roman"/>
          <w:color w:val="222222"/>
          <w:sz w:val="20"/>
          <w:szCs w:val="20"/>
          <w:lang w:eastAsia="bg-BG"/>
        </w:rPr>
        <w:t>Общинският съветник не трябва да има специално отношение или да отдава предимство на което и да било физическо или юридическо лице, различно от това, което дължи на всяко друго.</w:t>
      </w:r>
    </w:p>
    <w:p w:rsidR="000E0CFD" w:rsidRPr="00977BAB" w:rsidRDefault="0085337B"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(2)</w:t>
      </w:r>
      <w:r w:rsidR="000F5F5C">
        <w:rPr>
          <w:rFonts w:ascii="Times New Roman" w:eastAsia="Times New Roman" w:hAnsi="Times New Roman" w:cs="Times New Roman"/>
          <w:b/>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Общинският съветник при изпълнение на задълженията си е длъжен да избягва всякакви действия, повлияни от политическите му възгледи. Поведението му трябва да не се основава на политически пристрастия, а да се ръководи от интересите на цялото общество, без оглед на политическите убеждения и вота на гражданите</w:t>
      </w:r>
    </w:p>
    <w:p w:rsidR="000E0CFD" w:rsidRPr="00977BAB" w:rsidRDefault="0085337B"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Чл.4.(1)</w:t>
      </w:r>
      <w:r w:rsidRPr="00977BAB">
        <w:rPr>
          <w:rFonts w:ascii="Times New Roman" w:eastAsia="Times New Roman" w:hAnsi="Times New Roman" w:cs="Times New Roman"/>
          <w:color w:val="222222"/>
          <w:sz w:val="20"/>
          <w:szCs w:val="20"/>
          <w:lang w:eastAsia="bg-BG"/>
        </w:rPr>
        <w:t xml:space="preserve"> </w:t>
      </w:r>
      <w:r>
        <w:rPr>
          <w:rFonts w:ascii="Times New Roman" w:eastAsia="Times New Roman" w:hAnsi="Times New Roman" w:cs="Times New Roman"/>
          <w:b/>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Общинският съветник не трябва да разгласява информация, отнасяща се до личния живот и доброто име на гражданите.</w:t>
      </w:r>
    </w:p>
    <w:p w:rsidR="000E0CFD" w:rsidRPr="00977BAB" w:rsidRDefault="0085337B"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(2)</w:t>
      </w:r>
      <w:r w:rsidRPr="00977BAB">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Общинският съветник е длъжен да откликва на запитвания от обществеността, отнасящи се до изпълнението на функциите му.</w:t>
      </w:r>
    </w:p>
    <w:p w:rsidR="000E0CFD" w:rsidRPr="00977BAB" w:rsidRDefault="0085337B"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(3)</w:t>
      </w:r>
      <w:r w:rsidRPr="00977BAB">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Общинският съветник при поддържане на връзката с гражданите насърчава открития обмен на идеи.</w:t>
      </w: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85337B">
        <w:rPr>
          <w:rFonts w:ascii="Times New Roman" w:eastAsia="Times New Roman" w:hAnsi="Times New Roman" w:cs="Times New Roman"/>
          <w:b/>
          <w:color w:val="222222"/>
          <w:sz w:val="20"/>
          <w:szCs w:val="20"/>
          <w:lang w:eastAsia="bg-BG"/>
        </w:rPr>
        <w:t>Чл.5.(1)</w:t>
      </w:r>
      <w:r w:rsidRPr="00977BAB">
        <w:rPr>
          <w:rFonts w:ascii="Times New Roman" w:eastAsia="Times New Roman" w:hAnsi="Times New Roman" w:cs="Times New Roman"/>
          <w:color w:val="222222"/>
          <w:sz w:val="20"/>
          <w:szCs w:val="20"/>
          <w:lang w:eastAsia="bg-BG"/>
        </w:rPr>
        <w:t xml:space="preserve"> Общинските съветници следва да се отзовават надлежно, открито и изчерпателно на всички запитвания от медиите във връзка с изпълнението на своите функции, но не следва да им предоставят конфиденциална информация или информация, засягаща личния живот на други представители на изборни постове или трети лица.</w:t>
      </w: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85337B">
        <w:rPr>
          <w:rFonts w:ascii="Times New Roman" w:eastAsia="Times New Roman" w:hAnsi="Times New Roman" w:cs="Times New Roman"/>
          <w:b/>
          <w:color w:val="222222"/>
          <w:sz w:val="20"/>
          <w:szCs w:val="20"/>
          <w:lang w:eastAsia="bg-BG"/>
        </w:rPr>
        <w:lastRenderedPageBreak/>
        <w:t> (2)</w:t>
      </w:r>
      <w:r w:rsidRPr="00977BAB">
        <w:rPr>
          <w:rFonts w:ascii="Times New Roman" w:eastAsia="Times New Roman" w:hAnsi="Times New Roman" w:cs="Times New Roman"/>
          <w:color w:val="222222"/>
          <w:sz w:val="20"/>
          <w:szCs w:val="20"/>
          <w:lang w:eastAsia="bg-BG"/>
        </w:rPr>
        <w:t xml:space="preserve"> Те следва да насърчават и подкрепят всички мерки, подобряващи медийното отразяване на изпълнението на своите функции и функционирането на службите и отделите на тяхно подчинение.</w:t>
      </w:r>
    </w:p>
    <w:p w:rsidR="000E0CFD" w:rsidRPr="00977BAB" w:rsidRDefault="0085337B"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85337B">
        <w:rPr>
          <w:rFonts w:ascii="Times New Roman" w:eastAsia="Times New Roman" w:hAnsi="Times New Roman" w:cs="Times New Roman"/>
          <w:b/>
          <w:color w:val="222222"/>
          <w:sz w:val="20"/>
          <w:szCs w:val="20"/>
          <w:lang w:eastAsia="bg-BG"/>
        </w:rPr>
        <w:t>  </w:t>
      </w:r>
      <w:r w:rsidR="000E0CFD" w:rsidRPr="0085337B">
        <w:rPr>
          <w:rFonts w:ascii="Times New Roman" w:eastAsia="Times New Roman" w:hAnsi="Times New Roman" w:cs="Times New Roman"/>
          <w:b/>
          <w:color w:val="222222"/>
          <w:sz w:val="20"/>
          <w:szCs w:val="20"/>
          <w:lang w:eastAsia="bg-BG"/>
        </w:rPr>
        <w:t>(3)</w:t>
      </w:r>
      <w:r w:rsidR="000E0CFD" w:rsidRPr="00977BAB">
        <w:rPr>
          <w:rFonts w:ascii="Times New Roman" w:eastAsia="Times New Roman" w:hAnsi="Times New Roman" w:cs="Times New Roman"/>
          <w:color w:val="222222"/>
          <w:sz w:val="20"/>
          <w:szCs w:val="20"/>
          <w:lang w:eastAsia="bg-BG"/>
        </w:rPr>
        <w:t xml:space="preserve"> Те не могат да използват изявите си в медиите за пряко или косвено рекламиране на личните си качества или за постигане на лична или на негови близки популярност, под предлог, че осъществяват  политическа дейност или че целят информиране на обществеността за работата на Общинския съвет и/или общинската администрация.</w:t>
      </w: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Чл.6</w:t>
      </w:r>
      <w:r w:rsidR="00B47779" w:rsidRPr="00B47779">
        <w:rPr>
          <w:rFonts w:ascii="Times New Roman" w:eastAsia="Times New Roman" w:hAnsi="Times New Roman" w:cs="Times New Roman"/>
          <w:b/>
          <w:color w:val="222222"/>
          <w:sz w:val="20"/>
          <w:szCs w:val="20"/>
          <w:lang w:eastAsia="bg-BG"/>
        </w:rPr>
        <w:t>.(</w:t>
      </w:r>
      <w:r w:rsidR="00B47779">
        <w:rPr>
          <w:rFonts w:ascii="Times New Roman" w:eastAsia="Times New Roman" w:hAnsi="Times New Roman" w:cs="Times New Roman"/>
          <w:b/>
          <w:color w:val="222222"/>
          <w:sz w:val="20"/>
          <w:szCs w:val="20"/>
          <w:lang w:eastAsia="bg-BG"/>
        </w:rPr>
        <w:t>1)</w:t>
      </w:r>
      <w:r w:rsidR="00B47779" w:rsidRPr="00977BAB">
        <w:rPr>
          <w:rFonts w:ascii="Times New Roman" w:eastAsia="Times New Roman" w:hAnsi="Times New Roman" w:cs="Times New Roman"/>
          <w:color w:val="222222"/>
          <w:sz w:val="20"/>
          <w:szCs w:val="20"/>
          <w:lang w:eastAsia="bg-BG"/>
        </w:rPr>
        <w:t xml:space="preserve"> </w:t>
      </w:r>
      <w:r w:rsidRPr="00977BAB">
        <w:rPr>
          <w:rFonts w:ascii="Times New Roman" w:eastAsia="Times New Roman" w:hAnsi="Times New Roman" w:cs="Times New Roman"/>
          <w:color w:val="222222"/>
          <w:sz w:val="20"/>
          <w:szCs w:val="20"/>
          <w:lang w:eastAsia="bg-BG"/>
        </w:rPr>
        <w:t>Общинският съветник не трябва да използва прерогативите на своя пост в полза на интереса на физически или юридически лица, с цел извличане на пряка или косвена лична облага от това.</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(2)</w:t>
      </w:r>
      <w:r w:rsidRPr="00977BAB">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 xml:space="preserve">Общинският съветник трябва да използва служебното си положение или общинското имущество само </w:t>
      </w:r>
      <w:r w:rsidR="00E06740">
        <w:rPr>
          <w:rFonts w:ascii="Times New Roman" w:eastAsia="Times New Roman" w:hAnsi="Times New Roman" w:cs="Times New Roman"/>
          <w:color w:val="222222"/>
          <w:sz w:val="20"/>
          <w:szCs w:val="20"/>
          <w:lang w:eastAsia="bg-BG"/>
        </w:rPr>
        <w:t>в полза на гражданите на Общината</w:t>
      </w:r>
      <w:bookmarkStart w:id="0" w:name="_GoBack"/>
      <w:bookmarkEnd w:id="0"/>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(3) </w:t>
      </w:r>
      <w:r w:rsidR="000E0CFD" w:rsidRPr="00977BAB">
        <w:rPr>
          <w:rFonts w:ascii="Times New Roman" w:eastAsia="Times New Roman" w:hAnsi="Times New Roman" w:cs="Times New Roman"/>
          <w:color w:val="222222"/>
          <w:sz w:val="20"/>
          <w:szCs w:val="20"/>
          <w:lang w:eastAsia="bg-BG"/>
        </w:rPr>
        <w:t>Общинският съветник не трябва да предприема по време на мандата си действия, с които да уреди своето бъдещо професионално присъствие в институции или организации, над които е осъществявал контрол, докато е заемал изборна длъжност.</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(3) </w:t>
      </w:r>
      <w:r w:rsidR="000E0CFD" w:rsidRPr="00977BAB">
        <w:rPr>
          <w:rFonts w:ascii="Times New Roman" w:eastAsia="Times New Roman" w:hAnsi="Times New Roman" w:cs="Times New Roman"/>
          <w:color w:val="222222"/>
          <w:sz w:val="20"/>
          <w:szCs w:val="20"/>
          <w:lang w:eastAsia="bg-BG"/>
        </w:rPr>
        <w:t>Общинският съветник при изпълнението на своите функции следва да зачита правомощията и прерогативите на всички други избрани политически   представители и всички служители в общинската администрация, както и да не насърчава или съдейства на който и да е друг политически представител на изборна длъжност или служител в общинската администрация да нарушава заложените тук принципи при изпълнението на своите функции.</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(4) </w:t>
      </w:r>
      <w:r w:rsidR="000E0CFD" w:rsidRPr="00977BAB">
        <w:rPr>
          <w:rFonts w:ascii="Times New Roman" w:eastAsia="Times New Roman" w:hAnsi="Times New Roman" w:cs="Times New Roman"/>
          <w:color w:val="222222"/>
          <w:sz w:val="20"/>
          <w:szCs w:val="20"/>
          <w:lang w:eastAsia="bg-BG"/>
        </w:rPr>
        <w:t>Ценности и приоритети, коит</w:t>
      </w:r>
      <w:r>
        <w:rPr>
          <w:rFonts w:ascii="Times New Roman" w:eastAsia="Times New Roman" w:hAnsi="Times New Roman" w:cs="Times New Roman"/>
          <w:color w:val="222222"/>
          <w:sz w:val="20"/>
          <w:szCs w:val="20"/>
          <w:lang w:eastAsia="bg-BG"/>
        </w:rPr>
        <w:t xml:space="preserve">о общинският съветник </w:t>
      </w:r>
      <w:r w:rsidR="000E0CFD" w:rsidRPr="00977BAB">
        <w:rPr>
          <w:rFonts w:ascii="Times New Roman" w:eastAsia="Times New Roman" w:hAnsi="Times New Roman" w:cs="Times New Roman"/>
          <w:color w:val="222222"/>
          <w:sz w:val="20"/>
          <w:szCs w:val="20"/>
          <w:lang w:eastAsia="bg-BG"/>
        </w:rPr>
        <w:t>съблюдава:</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т.1</w:t>
      </w:r>
      <w:r>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Интереса на жителите на общината и техните права и законни интереси;</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т.2</w:t>
      </w:r>
      <w:r>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Националния интерес и национално самосъзнание;</w:t>
      </w:r>
    </w:p>
    <w:p w:rsidR="000E0CFD"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т.3</w:t>
      </w:r>
      <w:r>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Авторитета на държавните институции и органите на местно самоуправление</w:t>
      </w:r>
      <w:r>
        <w:rPr>
          <w:rFonts w:ascii="Times New Roman" w:eastAsia="Times New Roman" w:hAnsi="Times New Roman" w:cs="Times New Roman"/>
          <w:color w:val="222222"/>
          <w:sz w:val="20"/>
          <w:szCs w:val="20"/>
          <w:lang w:eastAsia="bg-BG"/>
        </w:rPr>
        <w:t>;</w:t>
      </w:r>
    </w:p>
    <w:p w:rsidR="00B47779" w:rsidRPr="00B47779" w:rsidRDefault="00B47779" w:rsidP="00915367">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(5)</w:t>
      </w:r>
      <w:r w:rsidR="008B4053" w:rsidRPr="008B4053">
        <w:rPr>
          <w:rFonts w:ascii="Times New Roman" w:eastAsia="Times New Roman" w:hAnsi="Times New Roman" w:cs="Times New Roman"/>
          <w:color w:val="222222"/>
          <w:sz w:val="20"/>
          <w:szCs w:val="20"/>
          <w:lang w:eastAsia="bg-BG"/>
        </w:rPr>
        <w:t xml:space="preserve"> </w:t>
      </w:r>
      <w:r w:rsidR="008B4053" w:rsidRPr="00977BAB">
        <w:rPr>
          <w:rFonts w:ascii="Times New Roman" w:eastAsia="Times New Roman" w:hAnsi="Times New Roman" w:cs="Times New Roman"/>
          <w:color w:val="222222"/>
          <w:sz w:val="20"/>
          <w:szCs w:val="20"/>
          <w:lang w:eastAsia="bg-BG"/>
        </w:rPr>
        <w:t>Общинският съветник</w:t>
      </w:r>
      <w:r w:rsidR="008B4053" w:rsidRPr="008B4053">
        <w:rPr>
          <w:rFonts w:ascii="Times New Roman" w:eastAsia="Times New Roman" w:hAnsi="Times New Roman" w:cs="Times New Roman"/>
          <w:color w:val="222222"/>
          <w:sz w:val="20"/>
          <w:szCs w:val="20"/>
          <w:lang w:eastAsia="bg-BG"/>
        </w:rPr>
        <w:t xml:space="preserve"> </w:t>
      </w:r>
      <w:r w:rsidR="008B4053">
        <w:rPr>
          <w:rFonts w:ascii="Times New Roman" w:eastAsia="Times New Roman" w:hAnsi="Times New Roman" w:cs="Times New Roman"/>
          <w:color w:val="222222"/>
          <w:sz w:val="20"/>
          <w:szCs w:val="20"/>
          <w:lang w:eastAsia="bg-BG"/>
        </w:rPr>
        <w:t>е длъжен да</w:t>
      </w:r>
      <w:r w:rsidR="00915367">
        <w:rPr>
          <w:rFonts w:ascii="Times New Roman" w:eastAsia="Times New Roman" w:hAnsi="Times New Roman" w:cs="Times New Roman"/>
          <w:color w:val="222222"/>
          <w:sz w:val="20"/>
          <w:szCs w:val="20"/>
          <w:lang w:eastAsia="bg-BG"/>
        </w:rPr>
        <w:t xml:space="preserve"> спазва разпоредбите, отнасящи се до правила и норми на поведение, регламентирани в </w:t>
      </w:r>
      <w:r w:rsidR="008B4053">
        <w:rPr>
          <w:rFonts w:ascii="Times New Roman" w:eastAsia="Times New Roman" w:hAnsi="Times New Roman" w:cs="Times New Roman"/>
          <w:color w:val="222222"/>
          <w:sz w:val="20"/>
          <w:szCs w:val="20"/>
          <w:lang w:eastAsia="bg-BG"/>
        </w:rPr>
        <w:t xml:space="preserve"> глава </w:t>
      </w:r>
      <w:r w:rsidR="00915367">
        <w:rPr>
          <w:rFonts w:ascii="Times New Roman" w:eastAsia="Times New Roman" w:hAnsi="Times New Roman" w:cs="Times New Roman"/>
          <w:color w:val="222222"/>
          <w:sz w:val="20"/>
          <w:szCs w:val="20"/>
          <w:lang w:val="en-GB" w:eastAsia="bg-BG"/>
        </w:rPr>
        <w:t>V</w:t>
      </w:r>
      <w:r w:rsidR="008B4053">
        <w:rPr>
          <w:rFonts w:ascii="Times New Roman" w:eastAsia="Times New Roman" w:hAnsi="Times New Roman" w:cs="Times New Roman"/>
          <w:color w:val="222222"/>
          <w:sz w:val="20"/>
          <w:szCs w:val="20"/>
          <w:lang w:val="en-GB" w:eastAsia="bg-BG"/>
        </w:rPr>
        <w:t xml:space="preserve"> </w:t>
      </w:r>
      <w:r w:rsidR="008B4053">
        <w:rPr>
          <w:rFonts w:ascii="Times New Roman" w:eastAsia="Times New Roman" w:hAnsi="Times New Roman" w:cs="Times New Roman"/>
          <w:color w:val="222222"/>
          <w:sz w:val="20"/>
          <w:szCs w:val="20"/>
          <w:lang w:eastAsia="bg-BG"/>
        </w:rPr>
        <w:t>от Правилник за организацията и дейността на Общински съвет</w:t>
      </w:r>
      <w:r w:rsidR="008B4053" w:rsidRPr="00977BAB">
        <w:rPr>
          <w:rFonts w:ascii="Times New Roman" w:eastAsia="Times New Roman" w:hAnsi="Times New Roman" w:cs="Times New Roman"/>
          <w:color w:val="222222"/>
          <w:sz w:val="20"/>
          <w:szCs w:val="20"/>
          <w:lang w:eastAsia="bg-BG"/>
        </w:rPr>
        <w:t>,</w:t>
      </w:r>
      <w:r w:rsidR="008B4053">
        <w:rPr>
          <w:rFonts w:ascii="Times New Roman" w:eastAsia="Times New Roman" w:hAnsi="Times New Roman" w:cs="Times New Roman"/>
          <w:color w:val="222222"/>
          <w:sz w:val="20"/>
          <w:szCs w:val="20"/>
          <w:lang w:eastAsia="bg-BG"/>
        </w:rPr>
        <w:t xml:space="preserve"> неговите комисии и взаимодействието му с общинска администрация</w:t>
      </w:r>
      <w:r w:rsidR="00915367">
        <w:rPr>
          <w:rFonts w:ascii="Times New Roman" w:eastAsia="Times New Roman" w:hAnsi="Times New Roman" w:cs="Times New Roman"/>
          <w:color w:val="222222"/>
          <w:sz w:val="20"/>
          <w:szCs w:val="20"/>
          <w:lang w:eastAsia="bg-BG"/>
        </w:rPr>
        <w:t>.</w:t>
      </w: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Чл.7</w:t>
      </w:r>
      <w:r w:rsidR="00B47779" w:rsidRPr="00B47779">
        <w:rPr>
          <w:rFonts w:ascii="Times New Roman" w:eastAsia="Times New Roman" w:hAnsi="Times New Roman" w:cs="Times New Roman"/>
          <w:b/>
          <w:color w:val="222222"/>
          <w:sz w:val="20"/>
          <w:szCs w:val="20"/>
          <w:lang w:eastAsia="bg-BG"/>
        </w:rPr>
        <w:t>.(</w:t>
      </w:r>
      <w:r w:rsidR="00B47779">
        <w:rPr>
          <w:rFonts w:ascii="Times New Roman" w:eastAsia="Times New Roman" w:hAnsi="Times New Roman" w:cs="Times New Roman"/>
          <w:b/>
          <w:color w:val="222222"/>
          <w:sz w:val="20"/>
          <w:szCs w:val="20"/>
          <w:lang w:eastAsia="bg-BG"/>
        </w:rPr>
        <w:t xml:space="preserve">1) </w:t>
      </w:r>
      <w:r w:rsidRPr="00977BAB">
        <w:rPr>
          <w:rFonts w:ascii="Times New Roman" w:eastAsia="Times New Roman" w:hAnsi="Times New Roman" w:cs="Times New Roman"/>
          <w:color w:val="222222"/>
          <w:sz w:val="20"/>
          <w:szCs w:val="20"/>
          <w:lang w:eastAsia="bg-BG"/>
        </w:rPr>
        <w:t>Общинският съветник няма право да отправя лични нападки, оскърбителни думи или заплахи, както и да разгласява данни, отнасящи се до личния живот и накърняващи доброто име на колегите си.</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(2) </w:t>
      </w:r>
      <w:r w:rsidR="000E0CFD" w:rsidRPr="00977BAB">
        <w:rPr>
          <w:rFonts w:ascii="Times New Roman" w:eastAsia="Times New Roman" w:hAnsi="Times New Roman" w:cs="Times New Roman"/>
          <w:color w:val="222222"/>
          <w:sz w:val="20"/>
          <w:szCs w:val="20"/>
          <w:lang w:eastAsia="bg-BG"/>
        </w:rPr>
        <w:t>Общинският съветник е длъжен да бъде винаги във външен вид отговарящ на общественото му положение, да спазва часовете на започване и приключване на заседанието и неговите комисии, активно да участва в дебатите, съобразно със знанията и квалификацията, които притежава, да изслушва опонента с уважение и без прекъсване, да не пречи на работата на Общинския съвет и общинските съветници с разговори по мобилни телефони.</w:t>
      </w:r>
    </w:p>
    <w:p w:rsidR="00B47779" w:rsidRDefault="00B47779" w:rsidP="00B47779">
      <w:pPr>
        <w:shd w:val="clear" w:color="auto" w:fill="FFFFFF"/>
        <w:spacing w:after="0" w:line="360" w:lineRule="auto"/>
        <w:ind w:firstLine="709"/>
        <w:jc w:val="center"/>
        <w:textAlignment w:val="baseline"/>
        <w:rPr>
          <w:rFonts w:ascii="Times New Roman" w:eastAsia="Times New Roman" w:hAnsi="Times New Roman" w:cs="Times New Roman"/>
          <w:b/>
          <w:bCs/>
          <w:color w:val="222222"/>
          <w:sz w:val="20"/>
          <w:szCs w:val="20"/>
          <w:bdr w:val="none" w:sz="0" w:space="0" w:color="auto" w:frame="1"/>
          <w:lang w:eastAsia="bg-BG"/>
        </w:rPr>
      </w:pPr>
    </w:p>
    <w:p w:rsidR="000E0CFD" w:rsidRPr="00977BAB" w:rsidRDefault="000E0CFD" w:rsidP="00346660">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r w:rsidRPr="00977BAB">
        <w:rPr>
          <w:rFonts w:ascii="Times New Roman" w:eastAsia="Times New Roman" w:hAnsi="Times New Roman" w:cs="Times New Roman"/>
          <w:b/>
          <w:bCs/>
          <w:color w:val="222222"/>
          <w:sz w:val="20"/>
          <w:szCs w:val="20"/>
          <w:bdr w:val="none" w:sz="0" w:space="0" w:color="auto" w:frame="1"/>
          <w:lang w:eastAsia="bg-BG"/>
        </w:rPr>
        <w:t>ГЛАВА ТРЕТА</w:t>
      </w:r>
    </w:p>
    <w:p w:rsidR="000E0CFD" w:rsidRDefault="00B47779" w:rsidP="00346660">
      <w:pPr>
        <w:shd w:val="clear" w:color="auto" w:fill="FFFFFF"/>
        <w:spacing w:after="0" w:line="360" w:lineRule="auto"/>
        <w:jc w:val="center"/>
        <w:textAlignment w:val="baseline"/>
        <w:rPr>
          <w:rFonts w:ascii="Times New Roman" w:eastAsia="Times New Roman" w:hAnsi="Times New Roman" w:cs="Times New Roman"/>
          <w:b/>
          <w:bCs/>
          <w:color w:val="222222"/>
          <w:sz w:val="20"/>
          <w:szCs w:val="20"/>
          <w:bdr w:val="none" w:sz="0" w:space="0" w:color="auto" w:frame="1"/>
          <w:lang w:eastAsia="bg-BG"/>
        </w:rPr>
      </w:pPr>
      <w:r w:rsidRPr="00977BAB">
        <w:rPr>
          <w:rFonts w:ascii="Times New Roman" w:eastAsia="Times New Roman" w:hAnsi="Times New Roman" w:cs="Times New Roman"/>
          <w:b/>
          <w:bCs/>
          <w:color w:val="222222"/>
          <w:sz w:val="20"/>
          <w:szCs w:val="20"/>
          <w:bdr w:val="none" w:sz="0" w:space="0" w:color="auto" w:frame="1"/>
          <w:lang w:eastAsia="bg-BG"/>
        </w:rPr>
        <w:t>СИГНАЛИ</w:t>
      </w:r>
    </w:p>
    <w:p w:rsidR="00B47779" w:rsidRPr="00977BAB" w:rsidRDefault="00B47779" w:rsidP="00346660">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p>
    <w:p w:rsidR="00C62C73"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Чл.8</w:t>
      </w:r>
      <w:r w:rsidR="00B47779" w:rsidRPr="00B47779">
        <w:rPr>
          <w:rFonts w:ascii="Times New Roman" w:eastAsia="Times New Roman" w:hAnsi="Times New Roman" w:cs="Times New Roman"/>
          <w:b/>
          <w:color w:val="222222"/>
          <w:sz w:val="20"/>
          <w:szCs w:val="20"/>
          <w:lang w:eastAsia="bg-BG"/>
        </w:rPr>
        <w:t>. (</w:t>
      </w:r>
      <w:r w:rsidR="00B47779">
        <w:rPr>
          <w:rFonts w:ascii="Times New Roman" w:eastAsia="Times New Roman" w:hAnsi="Times New Roman" w:cs="Times New Roman"/>
          <w:b/>
          <w:color w:val="222222"/>
          <w:sz w:val="20"/>
          <w:szCs w:val="20"/>
          <w:lang w:eastAsia="bg-BG"/>
        </w:rPr>
        <w:t xml:space="preserve">1) </w:t>
      </w:r>
      <w:r w:rsidRPr="00977BAB">
        <w:rPr>
          <w:rFonts w:ascii="Times New Roman" w:eastAsia="Times New Roman" w:hAnsi="Times New Roman" w:cs="Times New Roman"/>
          <w:color w:val="222222"/>
          <w:sz w:val="20"/>
          <w:szCs w:val="20"/>
          <w:lang w:eastAsia="bg-BG"/>
        </w:rPr>
        <w:t>Граждани, на които е станало известно наличието на нарушение на етични правила от този Кодекс, по отношение на общински съветник, могат</w:t>
      </w:r>
      <w:r w:rsidRPr="00977BAB">
        <w:rPr>
          <w:rFonts w:ascii="Times New Roman" w:eastAsia="Times New Roman" w:hAnsi="Times New Roman" w:cs="Times New Roman"/>
          <w:b/>
          <w:bCs/>
          <w:color w:val="222222"/>
          <w:sz w:val="20"/>
          <w:szCs w:val="20"/>
          <w:bdr w:val="none" w:sz="0" w:space="0" w:color="auto" w:frame="1"/>
          <w:lang w:eastAsia="bg-BG"/>
        </w:rPr>
        <w:t> </w:t>
      </w:r>
      <w:r w:rsidRPr="00977BAB">
        <w:rPr>
          <w:rFonts w:ascii="Times New Roman" w:eastAsia="Times New Roman" w:hAnsi="Times New Roman" w:cs="Times New Roman"/>
          <w:color w:val="222222"/>
          <w:sz w:val="20"/>
          <w:szCs w:val="20"/>
          <w:lang w:eastAsia="bg-BG"/>
        </w:rPr>
        <w:t>да подават подписани сигнали и жалби за нарушения на този Кодекс в писмена форма. Сигналът не трябва да е анонимен.</w:t>
      </w:r>
    </w:p>
    <w:p w:rsidR="00346660"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lastRenderedPageBreak/>
        <w:t xml:space="preserve">(2) </w:t>
      </w:r>
      <w:r w:rsidR="000E0CFD" w:rsidRPr="00977BAB">
        <w:rPr>
          <w:rFonts w:ascii="Times New Roman" w:eastAsia="Times New Roman" w:hAnsi="Times New Roman" w:cs="Times New Roman"/>
          <w:color w:val="222222"/>
          <w:sz w:val="20"/>
          <w:szCs w:val="20"/>
          <w:lang w:eastAsia="bg-BG"/>
        </w:rPr>
        <w:t>Комисията е длъжна да разгледа сигнала, отговарящ на изискванията на ал.1 и да вземе отношение по случая.</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(3) </w:t>
      </w:r>
      <w:r w:rsidR="000E0CFD" w:rsidRPr="00977BAB">
        <w:rPr>
          <w:rFonts w:ascii="Times New Roman" w:eastAsia="Times New Roman" w:hAnsi="Times New Roman" w:cs="Times New Roman"/>
          <w:color w:val="222222"/>
          <w:sz w:val="20"/>
          <w:szCs w:val="20"/>
          <w:lang w:eastAsia="bg-BG"/>
        </w:rPr>
        <w:t>Комисията е длъжна, при поискване от страна на подалите сигнала, да запази самоличността им в тайна.</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(4) </w:t>
      </w:r>
      <w:r w:rsidR="000E0CFD" w:rsidRPr="00977BAB">
        <w:rPr>
          <w:rFonts w:ascii="Times New Roman" w:eastAsia="Times New Roman" w:hAnsi="Times New Roman" w:cs="Times New Roman"/>
          <w:color w:val="222222"/>
          <w:sz w:val="20"/>
          <w:szCs w:val="20"/>
          <w:lang w:eastAsia="bg-BG"/>
        </w:rPr>
        <w:t xml:space="preserve">Комисията се </w:t>
      </w:r>
      <w:proofErr w:type="spellStart"/>
      <w:r w:rsidR="000E0CFD" w:rsidRPr="00977BAB">
        <w:rPr>
          <w:rFonts w:ascii="Times New Roman" w:eastAsia="Times New Roman" w:hAnsi="Times New Roman" w:cs="Times New Roman"/>
          <w:color w:val="222222"/>
          <w:sz w:val="20"/>
          <w:szCs w:val="20"/>
          <w:lang w:eastAsia="bg-BG"/>
        </w:rPr>
        <w:t>самосезира</w:t>
      </w:r>
      <w:proofErr w:type="spellEnd"/>
      <w:r w:rsidR="000E0CFD" w:rsidRPr="00977BAB">
        <w:rPr>
          <w:rFonts w:ascii="Times New Roman" w:eastAsia="Times New Roman" w:hAnsi="Times New Roman" w:cs="Times New Roman"/>
          <w:color w:val="222222"/>
          <w:sz w:val="20"/>
          <w:szCs w:val="20"/>
          <w:lang w:eastAsia="bg-BG"/>
        </w:rPr>
        <w:t xml:space="preserve"> от медиите /електронни и печатни/.</w:t>
      </w: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9D1DB5">
        <w:rPr>
          <w:rFonts w:ascii="Times New Roman" w:eastAsia="Times New Roman" w:hAnsi="Times New Roman" w:cs="Times New Roman"/>
          <w:b/>
          <w:color w:val="222222"/>
          <w:sz w:val="20"/>
          <w:szCs w:val="20"/>
          <w:lang w:eastAsia="bg-BG"/>
        </w:rPr>
        <w:t>Чл.9</w:t>
      </w:r>
      <w:r w:rsidR="00B47779">
        <w:rPr>
          <w:rFonts w:ascii="Times New Roman" w:eastAsia="Times New Roman" w:hAnsi="Times New Roman" w:cs="Times New Roman"/>
          <w:color w:val="222222"/>
          <w:sz w:val="20"/>
          <w:szCs w:val="20"/>
          <w:lang w:eastAsia="bg-BG"/>
        </w:rPr>
        <w:t xml:space="preserve"> </w:t>
      </w:r>
      <w:r w:rsidR="00B47779">
        <w:rPr>
          <w:rFonts w:ascii="Times New Roman" w:eastAsia="Times New Roman" w:hAnsi="Times New Roman" w:cs="Times New Roman"/>
          <w:b/>
          <w:color w:val="222222"/>
          <w:sz w:val="20"/>
          <w:szCs w:val="20"/>
          <w:lang w:eastAsia="bg-BG"/>
        </w:rPr>
        <w:t xml:space="preserve">(1) </w:t>
      </w:r>
      <w:r w:rsidRPr="00977BAB">
        <w:rPr>
          <w:rFonts w:ascii="Times New Roman" w:eastAsia="Times New Roman" w:hAnsi="Times New Roman" w:cs="Times New Roman"/>
          <w:color w:val="222222"/>
          <w:sz w:val="20"/>
          <w:szCs w:val="20"/>
          <w:lang w:eastAsia="bg-BG"/>
        </w:rPr>
        <w:t>Контролът за спазване на нормите от настоящия Етичен кодекс се осъществява от комисия по Е</w:t>
      </w:r>
      <w:r w:rsidR="009D1DB5">
        <w:rPr>
          <w:rFonts w:ascii="Times New Roman" w:eastAsia="Times New Roman" w:hAnsi="Times New Roman" w:cs="Times New Roman"/>
          <w:color w:val="222222"/>
          <w:sz w:val="20"/>
          <w:szCs w:val="20"/>
          <w:lang w:eastAsia="bg-BG"/>
        </w:rPr>
        <w:t xml:space="preserve">тичния кодекс в състав от петима </w:t>
      </w:r>
      <w:r w:rsidRPr="00977BAB">
        <w:rPr>
          <w:rFonts w:ascii="Times New Roman" w:eastAsia="Times New Roman" w:hAnsi="Times New Roman" w:cs="Times New Roman"/>
          <w:color w:val="222222"/>
          <w:sz w:val="20"/>
          <w:szCs w:val="20"/>
          <w:lang w:eastAsia="bg-BG"/>
        </w:rPr>
        <w:t>общински съветника.</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(2) </w:t>
      </w:r>
      <w:r w:rsidR="000E0CFD" w:rsidRPr="00977BAB">
        <w:rPr>
          <w:rFonts w:ascii="Times New Roman" w:eastAsia="Times New Roman" w:hAnsi="Times New Roman" w:cs="Times New Roman"/>
          <w:color w:val="222222"/>
          <w:sz w:val="20"/>
          <w:szCs w:val="20"/>
          <w:lang w:eastAsia="bg-BG"/>
        </w:rPr>
        <w:t>Комисията проучва и проверява всички сигнали и жалби за нарушения на този Етичен кодекс, които отговарят на изискванията, посочени в чл.8,ал.1, в срок не по-късно от 14 дни от получаването на жалбата постоянната комисия следва да започне разследване на твърденията, които се съдържат в нея и да излезе със становище не по късно от 30 дни от получаване на жалбата.</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(3) </w:t>
      </w:r>
      <w:r w:rsidR="000E0CFD" w:rsidRPr="00977BAB">
        <w:rPr>
          <w:rFonts w:ascii="Times New Roman" w:eastAsia="Times New Roman" w:hAnsi="Times New Roman" w:cs="Times New Roman"/>
          <w:color w:val="222222"/>
          <w:sz w:val="20"/>
          <w:szCs w:val="20"/>
          <w:lang w:eastAsia="bg-BG"/>
        </w:rPr>
        <w:t>Постоянната комисия може да възложи на отделни нейни членове да извършат проучването и проверка на фактите със задължение в определен срок да докладват за констатациите.</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(4) </w:t>
      </w:r>
      <w:r w:rsidR="000E0CFD" w:rsidRPr="00977BAB">
        <w:rPr>
          <w:rFonts w:ascii="Times New Roman" w:eastAsia="Times New Roman" w:hAnsi="Times New Roman" w:cs="Times New Roman"/>
          <w:color w:val="222222"/>
          <w:sz w:val="20"/>
          <w:szCs w:val="20"/>
          <w:lang w:eastAsia="bg-BG"/>
        </w:rPr>
        <w:t>В случаите, когато комисията стигне до заключение, че съдържащите се в сигнала или жалбата оплаквания са неоснователни, прекратява веднага проверката, като изготвя мотивирано писмено заключение до подателя им и до общинския съветник, срещу когото са били насочени.</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(5) </w:t>
      </w:r>
      <w:r w:rsidR="000E0CFD" w:rsidRPr="00977BAB">
        <w:rPr>
          <w:rFonts w:ascii="Times New Roman" w:eastAsia="Times New Roman" w:hAnsi="Times New Roman" w:cs="Times New Roman"/>
          <w:color w:val="222222"/>
          <w:sz w:val="20"/>
          <w:szCs w:val="20"/>
          <w:lang w:eastAsia="bg-BG"/>
        </w:rPr>
        <w:t xml:space="preserve">Когато Комисията констатира нарушение на този Кодекс, предоставя възможност на общинския съветник, срещу когото са били насочени жалбата или сигнала, да отговори на оплакванията и да се защити, </w:t>
      </w:r>
      <w:r w:rsidR="000F5F5C">
        <w:rPr>
          <w:rFonts w:ascii="Times New Roman" w:eastAsia="Times New Roman" w:hAnsi="Times New Roman" w:cs="Times New Roman"/>
          <w:color w:val="222222"/>
          <w:sz w:val="20"/>
          <w:szCs w:val="20"/>
          <w:lang w:eastAsia="bg-BG"/>
        </w:rPr>
        <w:t xml:space="preserve">в срок от 3 работни дни, от получаване на писмото,  </w:t>
      </w:r>
      <w:r w:rsidR="000E0CFD" w:rsidRPr="00977BAB">
        <w:rPr>
          <w:rFonts w:ascii="Times New Roman" w:eastAsia="Times New Roman" w:hAnsi="Times New Roman" w:cs="Times New Roman"/>
          <w:color w:val="222222"/>
          <w:sz w:val="20"/>
          <w:szCs w:val="20"/>
          <w:lang w:eastAsia="bg-BG"/>
        </w:rPr>
        <w:t>след което подготвя мотивирано писмено заключение. То се предоставя задължително и на Председателя на Общинския съвет.</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(6) </w:t>
      </w:r>
      <w:r w:rsidR="000E0CFD" w:rsidRPr="00977BAB">
        <w:rPr>
          <w:rFonts w:ascii="Times New Roman" w:eastAsia="Times New Roman" w:hAnsi="Times New Roman" w:cs="Times New Roman"/>
          <w:color w:val="222222"/>
          <w:sz w:val="20"/>
          <w:szCs w:val="20"/>
          <w:lang w:eastAsia="bg-BG"/>
        </w:rPr>
        <w:t>В случаите, когато Комисията установи, че е нарушен принцип от този Кодекс, тя предлага с мотивирано решение на Общинския съвет, да наложи на извършителя санкция от изброените в чл.10.</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(7) </w:t>
      </w:r>
      <w:r w:rsidR="000E0CFD" w:rsidRPr="00977BAB">
        <w:rPr>
          <w:rFonts w:ascii="Times New Roman" w:eastAsia="Times New Roman" w:hAnsi="Times New Roman" w:cs="Times New Roman"/>
          <w:color w:val="222222"/>
          <w:sz w:val="20"/>
          <w:szCs w:val="20"/>
          <w:lang w:eastAsia="bg-BG"/>
        </w:rPr>
        <w:t>Решението за налагане на санкция се приема от Общинския съвет, след предоставянето на убедителни доказателство, че е налице нарушение на етични принципи и стандарти за поведение според този Кодекс, взето с квалифицирано мнозинство 2/3 от общия брой на съветниците.</w:t>
      </w:r>
    </w:p>
    <w:p w:rsidR="000E0CFD" w:rsidRPr="000F5F5C"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sz w:val="20"/>
          <w:szCs w:val="20"/>
          <w:lang w:eastAsia="bg-BG"/>
        </w:rPr>
      </w:pPr>
      <w:r>
        <w:rPr>
          <w:rFonts w:ascii="Times New Roman" w:eastAsia="Times New Roman" w:hAnsi="Times New Roman" w:cs="Times New Roman"/>
          <w:b/>
          <w:color w:val="222222"/>
          <w:sz w:val="20"/>
          <w:szCs w:val="20"/>
          <w:lang w:eastAsia="bg-BG"/>
        </w:rPr>
        <w:t xml:space="preserve">(8) </w:t>
      </w:r>
      <w:r w:rsidR="000E0CFD" w:rsidRPr="000F5F5C">
        <w:rPr>
          <w:rFonts w:ascii="Times New Roman" w:eastAsia="Times New Roman" w:hAnsi="Times New Roman" w:cs="Times New Roman"/>
          <w:sz w:val="20"/>
          <w:szCs w:val="20"/>
          <w:lang w:eastAsia="bg-BG"/>
        </w:rPr>
        <w:t>Ако Комисията прецени, че произнасянето по сигнала или жалбата, е извън нейните правомощия или, че извършеното осъществява състава на престъпление или административно нарушение, предлага на Общинския съвет да бъде прекратена проверката и да се изпратят всички материали до съответния компетентен орган.</w:t>
      </w:r>
    </w:p>
    <w:p w:rsidR="000F5F5C" w:rsidRPr="000F5F5C" w:rsidRDefault="000F5F5C" w:rsidP="00B47779">
      <w:pPr>
        <w:shd w:val="clear" w:color="auto" w:fill="FFFFFF"/>
        <w:spacing w:after="0" w:line="360" w:lineRule="auto"/>
        <w:ind w:firstLine="709"/>
        <w:jc w:val="both"/>
        <w:textAlignment w:val="baseline"/>
        <w:rPr>
          <w:rFonts w:ascii="Times New Roman" w:eastAsia="Times New Roman" w:hAnsi="Times New Roman" w:cs="Times New Roman"/>
          <w:sz w:val="20"/>
          <w:szCs w:val="20"/>
          <w:lang w:eastAsia="bg-BG"/>
        </w:rPr>
      </w:pPr>
      <w:r w:rsidRPr="000F5F5C">
        <w:rPr>
          <w:rFonts w:ascii="Times New Roman" w:eastAsia="Times New Roman" w:hAnsi="Times New Roman" w:cs="Times New Roman"/>
          <w:b/>
          <w:sz w:val="20"/>
          <w:szCs w:val="20"/>
          <w:lang w:eastAsia="bg-BG"/>
        </w:rPr>
        <w:t xml:space="preserve">(9) </w:t>
      </w:r>
      <w:r w:rsidRPr="000F5F5C">
        <w:rPr>
          <w:rFonts w:ascii="Times New Roman" w:hAnsi="Times New Roman" w:cs="Times New Roman"/>
          <w:sz w:val="20"/>
          <w:szCs w:val="20"/>
          <w:shd w:val="clear" w:color="auto" w:fill="FFFFFF"/>
        </w:rPr>
        <w:t xml:space="preserve"> Влезлите в сила актове на съответните компетентни органи, с които се установяват нарушения на Етичния кодекс на общинските съветници се оповестяват публично на интернет страницата на общинска администрация- град Рила, при спазване на нормативните изисквания за защита на личните данни.</w:t>
      </w:r>
    </w:p>
    <w:p w:rsidR="005F689F" w:rsidRPr="00977BAB" w:rsidRDefault="005F689F" w:rsidP="005F689F">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bCs/>
          <w:color w:val="222222"/>
          <w:sz w:val="20"/>
          <w:szCs w:val="20"/>
          <w:bdr w:val="none" w:sz="0" w:space="0" w:color="auto" w:frame="1"/>
          <w:lang w:eastAsia="bg-BG"/>
        </w:rPr>
        <w:t>ГЛАВА ЧЕТВЪРТА</w:t>
      </w:r>
    </w:p>
    <w:p w:rsidR="005F689F" w:rsidRDefault="00B47779" w:rsidP="00B47779">
      <w:pPr>
        <w:shd w:val="clear" w:color="auto" w:fill="FFFFFF"/>
        <w:spacing w:after="0" w:line="360" w:lineRule="auto"/>
        <w:jc w:val="center"/>
        <w:textAlignment w:val="baseline"/>
        <w:rPr>
          <w:rFonts w:ascii="Times New Roman" w:eastAsia="Times New Roman" w:hAnsi="Times New Roman" w:cs="Times New Roman"/>
          <w:b/>
          <w:bCs/>
          <w:color w:val="222222"/>
          <w:sz w:val="20"/>
          <w:szCs w:val="20"/>
          <w:bdr w:val="none" w:sz="0" w:space="0" w:color="auto" w:frame="1"/>
          <w:lang w:eastAsia="bg-BG"/>
        </w:rPr>
      </w:pPr>
      <w:r>
        <w:rPr>
          <w:rFonts w:ascii="Times New Roman" w:eastAsia="Times New Roman" w:hAnsi="Times New Roman" w:cs="Times New Roman"/>
          <w:b/>
          <w:bCs/>
          <w:color w:val="222222"/>
          <w:sz w:val="20"/>
          <w:szCs w:val="20"/>
          <w:bdr w:val="none" w:sz="0" w:space="0" w:color="auto" w:frame="1"/>
          <w:lang w:eastAsia="bg-BG"/>
        </w:rPr>
        <w:t>САНКЦИИ</w:t>
      </w:r>
    </w:p>
    <w:p w:rsidR="00B47779" w:rsidRPr="00B47779" w:rsidRDefault="00B47779" w:rsidP="00B47779">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Чл.10.</w:t>
      </w:r>
      <w:r w:rsidRPr="00977BAB">
        <w:rPr>
          <w:rFonts w:ascii="Times New Roman" w:eastAsia="Times New Roman" w:hAnsi="Times New Roman" w:cs="Times New Roman"/>
          <w:color w:val="222222"/>
          <w:sz w:val="20"/>
          <w:szCs w:val="20"/>
          <w:lang w:eastAsia="bg-BG"/>
        </w:rPr>
        <w:t xml:space="preserve"> </w:t>
      </w:r>
      <w:r w:rsidR="00B47779">
        <w:rPr>
          <w:rFonts w:ascii="Times New Roman" w:eastAsia="Times New Roman" w:hAnsi="Times New Roman" w:cs="Times New Roman"/>
          <w:b/>
          <w:color w:val="222222"/>
          <w:sz w:val="20"/>
          <w:szCs w:val="20"/>
          <w:lang w:eastAsia="bg-BG"/>
        </w:rPr>
        <w:t xml:space="preserve">(1) </w:t>
      </w:r>
      <w:r w:rsidRPr="00977BAB">
        <w:rPr>
          <w:rFonts w:ascii="Times New Roman" w:eastAsia="Times New Roman" w:hAnsi="Times New Roman" w:cs="Times New Roman"/>
          <w:color w:val="222222"/>
          <w:sz w:val="20"/>
          <w:szCs w:val="20"/>
          <w:lang w:eastAsia="bg-BG"/>
        </w:rPr>
        <w:t>При нарушение на Етичния кодекс, по предложение на комисията, Общинския съвет налага на общинските съветници следните санкции:</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т.</w:t>
      </w:r>
      <w:r>
        <w:rPr>
          <w:rFonts w:ascii="Times New Roman" w:eastAsia="Times New Roman" w:hAnsi="Times New Roman" w:cs="Times New Roman"/>
          <w:b/>
          <w:color w:val="222222"/>
          <w:sz w:val="20"/>
          <w:szCs w:val="20"/>
          <w:lang w:eastAsia="bg-BG"/>
        </w:rPr>
        <w:t xml:space="preserve"> </w:t>
      </w:r>
      <w:r w:rsidRPr="00B47779">
        <w:rPr>
          <w:rFonts w:ascii="Times New Roman" w:eastAsia="Times New Roman" w:hAnsi="Times New Roman" w:cs="Times New Roman"/>
          <w:b/>
          <w:color w:val="222222"/>
          <w:sz w:val="20"/>
          <w:szCs w:val="20"/>
          <w:lang w:eastAsia="bg-BG"/>
        </w:rPr>
        <w:t>1</w:t>
      </w:r>
      <w:r>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Предупреждение;</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т. 2</w:t>
      </w:r>
      <w:r>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Порицание;</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lastRenderedPageBreak/>
        <w:t>т. 3</w:t>
      </w:r>
      <w:r>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Публикуване на решението на Общинския съвет, с което се налагат санкциите в интернет страницат</w:t>
      </w:r>
      <w:r w:rsidR="00EE67DC">
        <w:rPr>
          <w:rFonts w:ascii="Times New Roman" w:eastAsia="Times New Roman" w:hAnsi="Times New Roman" w:cs="Times New Roman"/>
          <w:color w:val="222222"/>
          <w:sz w:val="20"/>
          <w:szCs w:val="20"/>
          <w:lang w:eastAsia="bg-BG"/>
        </w:rPr>
        <w:t>а на Общинска администрация, град Рила.</w:t>
      </w:r>
    </w:p>
    <w:p w:rsidR="000E0CFD" w:rsidRPr="00977BAB"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т. 4</w:t>
      </w:r>
      <w:r>
        <w:rPr>
          <w:rFonts w:ascii="Times New Roman" w:eastAsia="Times New Roman" w:hAnsi="Times New Roman" w:cs="Times New Roman"/>
          <w:color w:val="222222"/>
          <w:sz w:val="20"/>
          <w:szCs w:val="20"/>
          <w:lang w:eastAsia="bg-BG"/>
        </w:rPr>
        <w:t xml:space="preserve"> </w:t>
      </w:r>
      <w:r w:rsidR="000E0CFD" w:rsidRPr="00977BAB">
        <w:rPr>
          <w:rFonts w:ascii="Times New Roman" w:eastAsia="Times New Roman" w:hAnsi="Times New Roman" w:cs="Times New Roman"/>
          <w:color w:val="222222"/>
          <w:sz w:val="20"/>
          <w:szCs w:val="20"/>
          <w:lang w:eastAsia="bg-BG"/>
        </w:rPr>
        <w:t>Лишаване от част или цялото възнаграждение на общинския съветник за период не по-голям от шест месеца.</w:t>
      </w:r>
    </w:p>
    <w:p w:rsidR="00EE67DC" w:rsidRDefault="00B47779"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Pr>
          <w:rFonts w:ascii="Times New Roman" w:eastAsia="Times New Roman" w:hAnsi="Times New Roman" w:cs="Times New Roman"/>
          <w:b/>
          <w:color w:val="222222"/>
          <w:sz w:val="20"/>
          <w:szCs w:val="20"/>
          <w:lang w:eastAsia="bg-BG"/>
        </w:rPr>
        <w:t xml:space="preserve">(2) </w:t>
      </w:r>
      <w:r w:rsidR="000E0CFD" w:rsidRPr="00977BAB">
        <w:rPr>
          <w:rFonts w:ascii="Times New Roman" w:eastAsia="Times New Roman" w:hAnsi="Times New Roman" w:cs="Times New Roman"/>
          <w:color w:val="222222"/>
          <w:sz w:val="20"/>
          <w:szCs w:val="20"/>
          <w:lang w:eastAsia="bg-BG"/>
        </w:rPr>
        <w:t>Председателят на общинския съвет има право да прилага спрям</w:t>
      </w:r>
      <w:r w:rsidR="00EE67DC">
        <w:rPr>
          <w:rFonts w:ascii="Times New Roman" w:eastAsia="Times New Roman" w:hAnsi="Times New Roman" w:cs="Times New Roman"/>
          <w:color w:val="222222"/>
          <w:sz w:val="20"/>
          <w:szCs w:val="20"/>
          <w:lang w:eastAsia="bg-BG"/>
        </w:rPr>
        <w:t xml:space="preserve">о нарушителите на реда </w:t>
      </w:r>
      <w:r w:rsidR="000E0CFD" w:rsidRPr="00977BAB">
        <w:rPr>
          <w:rFonts w:ascii="Times New Roman" w:eastAsia="Times New Roman" w:hAnsi="Times New Roman" w:cs="Times New Roman"/>
          <w:color w:val="222222"/>
          <w:sz w:val="20"/>
          <w:szCs w:val="20"/>
          <w:lang w:eastAsia="bg-BG"/>
        </w:rPr>
        <w:t>дисциплинарни мерки</w:t>
      </w:r>
      <w:r w:rsidR="00EE67DC">
        <w:rPr>
          <w:rFonts w:ascii="Times New Roman" w:eastAsia="Times New Roman" w:hAnsi="Times New Roman" w:cs="Times New Roman"/>
          <w:color w:val="222222"/>
          <w:sz w:val="20"/>
          <w:szCs w:val="20"/>
          <w:lang w:eastAsia="bg-BG"/>
        </w:rPr>
        <w:t xml:space="preserve"> по реда на глава </w:t>
      </w:r>
      <w:r w:rsidR="00EE67DC">
        <w:rPr>
          <w:rFonts w:ascii="Times New Roman" w:eastAsia="Times New Roman" w:hAnsi="Times New Roman" w:cs="Times New Roman"/>
          <w:color w:val="222222"/>
          <w:sz w:val="20"/>
          <w:szCs w:val="20"/>
          <w:lang w:val="en-GB" w:eastAsia="bg-BG"/>
        </w:rPr>
        <w:t xml:space="preserve">XI </w:t>
      </w:r>
      <w:r w:rsidR="00EE67DC">
        <w:rPr>
          <w:rFonts w:ascii="Times New Roman" w:eastAsia="Times New Roman" w:hAnsi="Times New Roman" w:cs="Times New Roman"/>
          <w:color w:val="222222"/>
          <w:sz w:val="20"/>
          <w:szCs w:val="20"/>
          <w:lang w:eastAsia="bg-BG"/>
        </w:rPr>
        <w:t>от Правилник за организацият</w:t>
      </w:r>
      <w:r>
        <w:rPr>
          <w:rFonts w:ascii="Times New Roman" w:eastAsia="Times New Roman" w:hAnsi="Times New Roman" w:cs="Times New Roman"/>
          <w:color w:val="222222"/>
          <w:sz w:val="20"/>
          <w:szCs w:val="20"/>
          <w:lang w:eastAsia="bg-BG"/>
        </w:rPr>
        <w:t>а и дейността на Общински съвет</w:t>
      </w:r>
      <w:r w:rsidR="000E0CFD" w:rsidRPr="00977BAB">
        <w:rPr>
          <w:rFonts w:ascii="Times New Roman" w:eastAsia="Times New Roman" w:hAnsi="Times New Roman" w:cs="Times New Roman"/>
          <w:color w:val="222222"/>
          <w:sz w:val="20"/>
          <w:szCs w:val="20"/>
          <w:lang w:eastAsia="bg-BG"/>
        </w:rPr>
        <w:t>,</w:t>
      </w:r>
      <w:r w:rsidR="00EE67DC">
        <w:rPr>
          <w:rFonts w:ascii="Times New Roman" w:eastAsia="Times New Roman" w:hAnsi="Times New Roman" w:cs="Times New Roman"/>
          <w:color w:val="222222"/>
          <w:sz w:val="20"/>
          <w:szCs w:val="20"/>
          <w:lang w:eastAsia="bg-BG"/>
        </w:rPr>
        <w:t xml:space="preserve"> неговите комисии и взаимодействието му с общинска администрация</w:t>
      </w:r>
      <w:r w:rsidR="000E0CFD" w:rsidRPr="00977BAB">
        <w:rPr>
          <w:rFonts w:ascii="Times New Roman" w:eastAsia="Times New Roman" w:hAnsi="Times New Roman" w:cs="Times New Roman"/>
          <w:color w:val="222222"/>
          <w:sz w:val="20"/>
          <w:szCs w:val="20"/>
          <w:lang w:eastAsia="bg-BG"/>
        </w:rPr>
        <w:t xml:space="preserve"> които се отраз</w:t>
      </w:r>
      <w:r w:rsidR="00EE67DC">
        <w:rPr>
          <w:rFonts w:ascii="Times New Roman" w:eastAsia="Times New Roman" w:hAnsi="Times New Roman" w:cs="Times New Roman"/>
          <w:color w:val="222222"/>
          <w:sz w:val="20"/>
          <w:szCs w:val="20"/>
          <w:lang w:eastAsia="bg-BG"/>
        </w:rPr>
        <w:t>яват в протокола на заседанието.</w:t>
      </w:r>
    </w:p>
    <w:p w:rsidR="00B47779" w:rsidRPr="00EE67DC" w:rsidRDefault="00B47779" w:rsidP="00346660">
      <w:pPr>
        <w:shd w:val="clear" w:color="auto" w:fill="FFFFFF"/>
        <w:spacing w:after="0" w:line="360" w:lineRule="auto"/>
        <w:jc w:val="both"/>
        <w:textAlignment w:val="baseline"/>
        <w:rPr>
          <w:rFonts w:ascii="Times New Roman" w:eastAsia="Times New Roman" w:hAnsi="Times New Roman" w:cs="Times New Roman"/>
          <w:color w:val="222222"/>
          <w:sz w:val="20"/>
          <w:szCs w:val="20"/>
          <w:lang w:val="en-GB" w:eastAsia="bg-BG"/>
        </w:rPr>
      </w:pPr>
    </w:p>
    <w:p w:rsidR="000E0CFD" w:rsidRDefault="00B47779" w:rsidP="00B47779">
      <w:pPr>
        <w:shd w:val="clear" w:color="auto" w:fill="FFFFFF"/>
        <w:spacing w:after="0" w:line="360" w:lineRule="auto"/>
        <w:jc w:val="center"/>
        <w:textAlignment w:val="baseline"/>
        <w:rPr>
          <w:rFonts w:ascii="Times New Roman" w:eastAsia="Times New Roman" w:hAnsi="Times New Roman" w:cs="Times New Roman"/>
          <w:b/>
          <w:bCs/>
          <w:color w:val="222222"/>
          <w:sz w:val="20"/>
          <w:szCs w:val="20"/>
          <w:bdr w:val="none" w:sz="0" w:space="0" w:color="auto" w:frame="1"/>
          <w:lang w:eastAsia="bg-BG"/>
        </w:rPr>
      </w:pPr>
      <w:r w:rsidRPr="00977BAB">
        <w:rPr>
          <w:rFonts w:ascii="Times New Roman" w:eastAsia="Times New Roman" w:hAnsi="Times New Roman" w:cs="Times New Roman"/>
          <w:b/>
          <w:bCs/>
          <w:color w:val="222222"/>
          <w:sz w:val="20"/>
          <w:szCs w:val="20"/>
          <w:bdr w:val="none" w:sz="0" w:space="0" w:color="auto" w:frame="1"/>
          <w:lang w:eastAsia="bg-BG"/>
        </w:rPr>
        <w:t>ПРЕХОДНИ И ЗАКЛЮЧИТЕЛНИ РАЗПОРЕДБИ</w:t>
      </w:r>
    </w:p>
    <w:p w:rsidR="00B47779" w:rsidRPr="00977BAB" w:rsidRDefault="00B47779" w:rsidP="00B47779">
      <w:pPr>
        <w:shd w:val="clear" w:color="auto" w:fill="FFFFFF"/>
        <w:spacing w:after="0" w:line="360" w:lineRule="auto"/>
        <w:jc w:val="center"/>
        <w:textAlignment w:val="baseline"/>
        <w:rPr>
          <w:rFonts w:ascii="Times New Roman" w:eastAsia="Times New Roman" w:hAnsi="Times New Roman" w:cs="Times New Roman"/>
          <w:color w:val="222222"/>
          <w:sz w:val="20"/>
          <w:szCs w:val="20"/>
          <w:lang w:eastAsia="bg-BG"/>
        </w:rPr>
      </w:pP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§1.</w:t>
      </w:r>
      <w:r w:rsidR="000F5F5C">
        <w:rPr>
          <w:rFonts w:ascii="Times New Roman" w:eastAsia="Times New Roman" w:hAnsi="Times New Roman" w:cs="Times New Roman"/>
          <w:b/>
          <w:color w:val="222222"/>
          <w:sz w:val="20"/>
          <w:szCs w:val="20"/>
          <w:lang w:eastAsia="bg-BG"/>
        </w:rPr>
        <w:t xml:space="preserve"> </w:t>
      </w:r>
      <w:r w:rsidRPr="00977BAB">
        <w:rPr>
          <w:rFonts w:ascii="Times New Roman" w:eastAsia="Times New Roman" w:hAnsi="Times New Roman" w:cs="Times New Roman"/>
          <w:color w:val="222222"/>
          <w:sz w:val="20"/>
          <w:szCs w:val="20"/>
          <w:lang w:eastAsia="bg-BG"/>
        </w:rPr>
        <w:t>Този Етичен кодекс е</w:t>
      </w:r>
      <w:r w:rsidR="00EE67DC">
        <w:rPr>
          <w:rFonts w:ascii="Times New Roman" w:eastAsia="Times New Roman" w:hAnsi="Times New Roman" w:cs="Times New Roman"/>
          <w:color w:val="222222"/>
          <w:sz w:val="20"/>
          <w:szCs w:val="20"/>
          <w:lang w:eastAsia="bg-BG"/>
        </w:rPr>
        <w:t xml:space="preserve"> приет с Решение №……………….. на Общински съвет – Рила </w:t>
      </w:r>
      <w:r w:rsidRPr="00977BAB">
        <w:rPr>
          <w:rFonts w:ascii="Times New Roman" w:eastAsia="Times New Roman" w:hAnsi="Times New Roman" w:cs="Times New Roman"/>
          <w:color w:val="222222"/>
          <w:sz w:val="20"/>
          <w:szCs w:val="20"/>
          <w:lang w:eastAsia="bg-BG"/>
        </w:rPr>
        <w:t>и влиза в сила от датата на приемането му.</w:t>
      </w: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§2.</w:t>
      </w:r>
      <w:r w:rsidR="000F5F5C">
        <w:rPr>
          <w:rFonts w:ascii="Times New Roman" w:eastAsia="Times New Roman" w:hAnsi="Times New Roman" w:cs="Times New Roman"/>
          <w:b/>
          <w:color w:val="222222"/>
          <w:sz w:val="20"/>
          <w:szCs w:val="20"/>
          <w:lang w:eastAsia="bg-BG"/>
        </w:rPr>
        <w:t xml:space="preserve"> </w:t>
      </w:r>
      <w:r w:rsidRPr="00977BAB">
        <w:rPr>
          <w:rFonts w:ascii="Times New Roman" w:eastAsia="Times New Roman" w:hAnsi="Times New Roman" w:cs="Times New Roman"/>
          <w:color w:val="222222"/>
          <w:sz w:val="20"/>
          <w:szCs w:val="20"/>
          <w:lang w:eastAsia="bg-BG"/>
        </w:rPr>
        <w:t>Всеки общински съветник е длъжен да предприема всички необходими мерки, за да се съобрази с разпоредбите на Етичния кодекс.</w:t>
      </w:r>
    </w:p>
    <w:p w:rsidR="000E0CFD" w:rsidRPr="00977BAB" w:rsidRDefault="000E0CFD" w:rsidP="00B47779">
      <w:pPr>
        <w:shd w:val="clear" w:color="auto" w:fill="FFFFFF"/>
        <w:spacing w:after="0" w:line="360" w:lineRule="auto"/>
        <w:ind w:firstLine="709"/>
        <w:jc w:val="both"/>
        <w:textAlignment w:val="baseline"/>
        <w:rPr>
          <w:rFonts w:ascii="Times New Roman" w:eastAsia="Times New Roman" w:hAnsi="Times New Roman" w:cs="Times New Roman"/>
          <w:color w:val="222222"/>
          <w:sz w:val="20"/>
          <w:szCs w:val="20"/>
          <w:lang w:eastAsia="bg-BG"/>
        </w:rPr>
      </w:pPr>
      <w:r w:rsidRPr="00B47779">
        <w:rPr>
          <w:rFonts w:ascii="Times New Roman" w:eastAsia="Times New Roman" w:hAnsi="Times New Roman" w:cs="Times New Roman"/>
          <w:b/>
          <w:color w:val="222222"/>
          <w:sz w:val="20"/>
          <w:szCs w:val="20"/>
          <w:lang w:eastAsia="bg-BG"/>
        </w:rPr>
        <w:t>§3.</w:t>
      </w:r>
      <w:r w:rsidR="000F5F5C">
        <w:rPr>
          <w:rFonts w:ascii="Times New Roman" w:eastAsia="Times New Roman" w:hAnsi="Times New Roman" w:cs="Times New Roman"/>
          <w:b/>
          <w:color w:val="222222"/>
          <w:sz w:val="20"/>
          <w:szCs w:val="20"/>
          <w:lang w:eastAsia="bg-BG"/>
        </w:rPr>
        <w:t xml:space="preserve"> </w:t>
      </w:r>
      <w:r w:rsidRPr="00977BAB">
        <w:rPr>
          <w:rFonts w:ascii="Times New Roman" w:eastAsia="Times New Roman" w:hAnsi="Times New Roman" w:cs="Times New Roman"/>
          <w:color w:val="222222"/>
          <w:sz w:val="20"/>
          <w:szCs w:val="20"/>
          <w:lang w:eastAsia="bg-BG"/>
        </w:rPr>
        <w:t>Отговорността за съхраняване на получената съобразно правилата на този кодекс информация се носи от комисията.</w:t>
      </w:r>
    </w:p>
    <w:p w:rsidR="000E0CFD" w:rsidRPr="00977BAB" w:rsidRDefault="000E0CFD" w:rsidP="00B47779">
      <w:pPr>
        <w:spacing w:after="0" w:line="360" w:lineRule="auto"/>
        <w:ind w:firstLine="709"/>
        <w:rPr>
          <w:rFonts w:ascii="Times New Roman" w:hAnsi="Times New Roman" w:cs="Times New Roman"/>
          <w:sz w:val="20"/>
          <w:szCs w:val="20"/>
        </w:rPr>
      </w:pPr>
      <w:r w:rsidRPr="00977BAB">
        <w:rPr>
          <w:rFonts w:ascii="Times New Roman" w:eastAsia="Times New Roman" w:hAnsi="Times New Roman" w:cs="Times New Roman"/>
          <w:color w:val="222222"/>
          <w:sz w:val="20"/>
          <w:szCs w:val="20"/>
          <w:shd w:val="clear" w:color="auto" w:fill="FFFFFF"/>
          <w:lang w:eastAsia="bg-BG"/>
        </w:rPr>
        <w:t> </w:t>
      </w:r>
    </w:p>
    <w:p w:rsidR="000E0CFD" w:rsidRPr="00977BAB" w:rsidRDefault="000E0CFD" w:rsidP="00B47779">
      <w:pPr>
        <w:spacing w:after="0" w:line="360" w:lineRule="auto"/>
        <w:ind w:firstLine="709"/>
        <w:rPr>
          <w:rFonts w:ascii="Times New Roman" w:hAnsi="Times New Roman" w:cs="Times New Roman"/>
          <w:sz w:val="20"/>
          <w:szCs w:val="20"/>
        </w:rPr>
      </w:pPr>
    </w:p>
    <w:p w:rsidR="000E0CFD" w:rsidRDefault="000E0CFD" w:rsidP="00346660">
      <w:pPr>
        <w:spacing w:after="0" w:line="360" w:lineRule="auto"/>
      </w:pPr>
    </w:p>
    <w:p w:rsidR="000E0CFD" w:rsidRDefault="000E0CFD"/>
    <w:p w:rsidR="000E0CFD" w:rsidRDefault="000E0CFD"/>
    <w:p w:rsidR="000E0CFD" w:rsidRDefault="000E0CFD"/>
    <w:p w:rsidR="000E0CFD" w:rsidRDefault="000E0CFD"/>
    <w:sectPr w:rsidR="000E0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2FF"/>
    <w:multiLevelType w:val="multilevel"/>
    <w:tmpl w:val="53CE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D0A6E"/>
    <w:multiLevelType w:val="multilevel"/>
    <w:tmpl w:val="A2F4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6377C"/>
    <w:multiLevelType w:val="multilevel"/>
    <w:tmpl w:val="ADBC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85"/>
    <w:rsid w:val="000655F1"/>
    <w:rsid w:val="000E0CFD"/>
    <w:rsid w:val="000F5F5C"/>
    <w:rsid w:val="00346660"/>
    <w:rsid w:val="003677E4"/>
    <w:rsid w:val="0056752D"/>
    <w:rsid w:val="005F689F"/>
    <w:rsid w:val="00635F85"/>
    <w:rsid w:val="0085337B"/>
    <w:rsid w:val="008B4053"/>
    <w:rsid w:val="00915367"/>
    <w:rsid w:val="00977BAB"/>
    <w:rsid w:val="009D1DB5"/>
    <w:rsid w:val="00B47779"/>
    <w:rsid w:val="00C62C73"/>
    <w:rsid w:val="00D40DD8"/>
    <w:rsid w:val="00E06740"/>
    <w:rsid w:val="00EE67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6FB9"/>
  <w15:chartTrackingRefBased/>
  <w15:docId w15:val="{F02B8EBF-2D05-49F0-9CA2-32451C83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52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Balloon Text"/>
    <w:basedOn w:val="a"/>
    <w:link w:val="a5"/>
    <w:uiPriority w:val="99"/>
    <w:semiHidden/>
    <w:unhideWhenUsed/>
    <w:rsid w:val="000655F1"/>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065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599171">
      <w:bodyDiv w:val="1"/>
      <w:marLeft w:val="0"/>
      <w:marRight w:val="0"/>
      <w:marTop w:val="0"/>
      <w:marBottom w:val="0"/>
      <w:divBdr>
        <w:top w:val="none" w:sz="0" w:space="0" w:color="auto"/>
        <w:left w:val="none" w:sz="0" w:space="0" w:color="auto"/>
        <w:bottom w:val="none" w:sz="0" w:space="0" w:color="auto"/>
        <w:right w:val="none" w:sz="0" w:space="0" w:color="auto"/>
      </w:divBdr>
    </w:div>
    <w:div w:id="19929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1317</Words>
  <Characters>7507</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2025-07-04T07:26:00Z</cp:lastPrinted>
  <dcterms:created xsi:type="dcterms:W3CDTF">2025-07-01T12:21:00Z</dcterms:created>
  <dcterms:modified xsi:type="dcterms:W3CDTF">2025-07-17T11:54:00Z</dcterms:modified>
</cp:coreProperties>
</file>