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Default="00D02F08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199</w:t>
      </w:r>
      <w:r w:rsidR="008A3D5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526AA6">
        <w:rPr>
          <w:rFonts w:ascii="Times New Roman" w:hAnsi="Times New Roman" w:cs="Times New Roman"/>
          <w:b/>
          <w:sz w:val="24"/>
          <w:szCs w:val="24"/>
        </w:rPr>
        <w:t xml:space="preserve">Издаване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удостоверение за </w:t>
      </w:r>
      <w:r w:rsidR="008A3D5A">
        <w:rPr>
          <w:rFonts w:ascii="Times New Roman" w:hAnsi="Times New Roman" w:cs="Times New Roman"/>
          <w:b/>
          <w:sz w:val="24"/>
          <w:szCs w:val="24"/>
        </w:rPr>
        <w:t>сключен граждански брак - оригинал</w:t>
      </w:r>
      <w:r w:rsidR="00983AA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50" w:rsidRPr="00DF617D" w:rsidRDefault="008A3D5A" w:rsidP="00D02F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Издаване на удостоверение за сключен граждански брак - оригинал</w:t>
      </w:r>
      <w:r w:rsidR="004B35F9">
        <w:rPr>
          <w:rFonts w:ascii="Times New Roman" w:eastAsia="Calibri" w:hAnsi="Times New Roman" w:cs="Times New Roman"/>
        </w:rPr>
        <w:t>.</w:t>
      </w: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A3D5A" w:rsidRDefault="00297650" w:rsidP="00297650">
      <w:pPr>
        <w:jc w:val="both"/>
        <w:rPr>
          <w:rFonts w:ascii="Times New Roman" w:hAnsi="Times New Roman" w:cs="Times New Roman"/>
          <w:b/>
          <w:u w:val="single"/>
          <w:lang w:val="en-GB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8A3D5A" w:rsidRPr="008A3D5A" w:rsidRDefault="008A3D5A" w:rsidP="008A3D5A">
      <w:pPr>
        <w:pStyle w:val="a4"/>
        <w:numPr>
          <w:ilvl w:val="0"/>
          <w:numId w:val="1"/>
        </w:numPr>
        <w:jc w:val="both"/>
      </w:pPr>
      <w:r w:rsidRPr="008A3D5A">
        <w:t>Семеен кодекс</w:t>
      </w:r>
      <w:r w:rsidR="005745CD">
        <w:t xml:space="preserve"> – чл.4-чл.12 и глава четвърта чл.18-чл.19</w:t>
      </w:r>
    </w:p>
    <w:p w:rsidR="00297650" w:rsidRDefault="000F4579" w:rsidP="006E6E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гражданската регистрация</w:t>
      </w:r>
      <w:r w:rsidR="005745CD">
        <w:rPr>
          <w:rFonts w:ascii="Times New Roman" w:hAnsi="Times New Roman" w:cs="Times New Roman"/>
        </w:rPr>
        <w:t xml:space="preserve"> - чл.40</w:t>
      </w:r>
      <w:r w:rsidR="006E6EFE" w:rsidRPr="00DF617D">
        <w:rPr>
          <w:rFonts w:ascii="Times New Roman" w:hAnsi="Times New Roman" w:cs="Times New Roman"/>
        </w:rPr>
        <w:t xml:space="preserve">, ал. </w:t>
      </w:r>
      <w:r w:rsidR="005745CD">
        <w:rPr>
          <w:rFonts w:ascii="Times New Roman" w:hAnsi="Times New Roman" w:cs="Times New Roman"/>
        </w:rPr>
        <w:t>1 и чл.5</w:t>
      </w:r>
    </w:p>
    <w:p w:rsidR="004B35F9" w:rsidRPr="00DF617D" w:rsidRDefault="004B35F9" w:rsidP="004B35F9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7B6217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7B6217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5745CD" w:rsidRPr="00090926" w:rsidRDefault="00DD04B3" w:rsidP="00090926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5745CD" w:rsidRPr="00090926" w:rsidRDefault="005745CD" w:rsidP="0057466B">
      <w:pPr>
        <w:pStyle w:val="a4"/>
        <w:numPr>
          <w:ilvl w:val="0"/>
          <w:numId w:val="2"/>
        </w:numPr>
        <w:shd w:val="clear" w:color="auto" w:fill="FFFFFF"/>
        <w:spacing w:before="300" w:after="450"/>
        <w:rPr>
          <w:bCs/>
          <w:color w:val="333333"/>
          <w:sz w:val="22"/>
          <w:szCs w:val="22"/>
        </w:rPr>
      </w:pPr>
      <w:r w:rsidRPr="00090926">
        <w:rPr>
          <w:bCs/>
          <w:color w:val="333333"/>
          <w:sz w:val="22"/>
          <w:szCs w:val="22"/>
        </w:rPr>
        <w:t>Документи за самоличност на встъпващите в брак</w:t>
      </w:r>
      <w:r w:rsidR="00D362E9">
        <w:rPr>
          <w:bCs/>
          <w:color w:val="333333"/>
          <w:sz w:val="22"/>
          <w:szCs w:val="22"/>
          <w:lang w:val="en-US"/>
        </w:rPr>
        <w:t>(</w:t>
      </w:r>
      <w:r w:rsidR="00D362E9">
        <w:rPr>
          <w:bCs/>
          <w:color w:val="333333"/>
          <w:sz w:val="22"/>
          <w:szCs w:val="22"/>
        </w:rPr>
        <w:t>за справка</w:t>
      </w:r>
      <w:r w:rsidR="00D362E9">
        <w:rPr>
          <w:bCs/>
          <w:color w:val="333333"/>
          <w:sz w:val="22"/>
          <w:szCs w:val="22"/>
          <w:lang w:val="en-US"/>
        </w:rPr>
        <w:t>)</w:t>
      </w:r>
    </w:p>
    <w:p w:rsidR="005745CD" w:rsidRPr="00090926" w:rsidRDefault="005745CD" w:rsidP="0057466B">
      <w:pPr>
        <w:pStyle w:val="a4"/>
        <w:shd w:val="clear" w:color="auto" w:fill="FFFFFF"/>
        <w:spacing w:before="300" w:after="450"/>
        <w:ind w:left="785"/>
        <w:rPr>
          <w:i/>
          <w:iCs/>
          <w:color w:val="CCCCCC"/>
          <w:sz w:val="22"/>
          <w:szCs w:val="22"/>
        </w:rPr>
      </w:pPr>
    </w:p>
    <w:p w:rsidR="005745CD" w:rsidRPr="00090926" w:rsidRDefault="005745CD" w:rsidP="0057466B">
      <w:pPr>
        <w:pStyle w:val="a4"/>
        <w:numPr>
          <w:ilvl w:val="0"/>
          <w:numId w:val="2"/>
        </w:numPr>
        <w:shd w:val="clear" w:color="auto" w:fill="FFFFFF"/>
        <w:spacing w:before="300" w:after="450"/>
        <w:rPr>
          <w:bCs/>
          <w:color w:val="333333"/>
          <w:sz w:val="22"/>
          <w:szCs w:val="22"/>
        </w:rPr>
      </w:pPr>
      <w:r w:rsidRPr="00090926">
        <w:rPr>
          <w:bCs/>
          <w:color w:val="333333"/>
          <w:sz w:val="22"/>
          <w:szCs w:val="22"/>
        </w:rPr>
        <w:t>Документ за самоличност на свидетелите</w:t>
      </w:r>
      <w:r w:rsidR="00D362E9">
        <w:rPr>
          <w:bCs/>
          <w:color w:val="333333"/>
          <w:sz w:val="22"/>
          <w:szCs w:val="22"/>
          <w:lang w:val="en-US"/>
        </w:rPr>
        <w:t xml:space="preserve"> (</w:t>
      </w:r>
      <w:r w:rsidR="00D362E9">
        <w:rPr>
          <w:bCs/>
          <w:color w:val="333333"/>
          <w:sz w:val="22"/>
          <w:szCs w:val="22"/>
        </w:rPr>
        <w:t>за справка</w:t>
      </w:r>
      <w:r w:rsidR="00D362E9">
        <w:rPr>
          <w:bCs/>
          <w:color w:val="333333"/>
          <w:sz w:val="22"/>
          <w:szCs w:val="22"/>
          <w:lang w:val="en-US"/>
        </w:rPr>
        <w:t>)</w:t>
      </w:r>
    </w:p>
    <w:p w:rsidR="005745CD" w:rsidRPr="00090926" w:rsidRDefault="005745CD" w:rsidP="0057466B">
      <w:pPr>
        <w:pStyle w:val="a4"/>
        <w:shd w:val="clear" w:color="auto" w:fill="FFFFFF"/>
        <w:spacing w:before="300" w:after="450"/>
        <w:ind w:left="785"/>
        <w:rPr>
          <w:i/>
          <w:iCs/>
          <w:color w:val="CCCCCC"/>
          <w:sz w:val="22"/>
          <w:szCs w:val="22"/>
        </w:rPr>
      </w:pPr>
    </w:p>
    <w:p w:rsidR="005745CD" w:rsidRPr="00090926" w:rsidRDefault="005745CD" w:rsidP="0057466B">
      <w:pPr>
        <w:pStyle w:val="a4"/>
        <w:numPr>
          <w:ilvl w:val="0"/>
          <w:numId w:val="2"/>
        </w:numPr>
        <w:shd w:val="clear" w:color="auto" w:fill="FFFFFF"/>
        <w:spacing w:before="300" w:after="450"/>
        <w:rPr>
          <w:bCs/>
          <w:color w:val="333333"/>
          <w:sz w:val="22"/>
          <w:szCs w:val="22"/>
        </w:rPr>
      </w:pPr>
      <w:r w:rsidRPr="00090926">
        <w:rPr>
          <w:bCs/>
          <w:color w:val="333333"/>
          <w:sz w:val="22"/>
          <w:szCs w:val="22"/>
        </w:rPr>
        <w:t>Декларация по образец, че не съществуват пречките за сключване на брак по чл. 7 СК</w:t>
      </w:r>
    </w:p>
    <w:p w:rsidR="005745CD" w:rsidRPr="00090926" w:rsidRDefault="005745CD" w:rsidP="0057466B">
      <w:pPr>
        <w:pStyle w:val="a4"/>
        <w:numPr>
          <w:ilvl w:val="0"/>
          <w:numId w:val="2"/>
        </w:numPr>
        <w:shd w:val="clear" w:color="auto" w:fill="FFFFFF"/>
        <w:spacing w:before="300" w:after="450"/>
        <w:rPr>
          <w:bCs/>
          <w:color w:val="333333"/>
          <w:sz w:val="22"/>
          <w:szCs w:val="22"/>
        </w:rPr>
      </w:pPr>
      <w:r w:rsidRPr="00090926">
        <w:rPr>
          <w:bCs/>
          <w:color w:val="333333"/>
          <w:sz w:val="22"/>
          <w:szCs w:val="22"/>
        </w:rPr>
        <w:t>Медицински свидетелства, че лицата не страдат от болестите, посочени в посочени в чл. 7, ал. 1, т. 2 и 3 СК</w:t>
      </w:r>
    </w:p>
    <w:p w:rsidR="005745CD" w:rsidRPr="00090926" w:rsidRDefault="005745CD" w:rsidP="0057466B">
      <w:pPr>
        <w:pStyle w:val="a4"/>
        <w:shd w:val="clear" w:color="auto" w:fill="FFFFFF"/>
        <w:spacing w:before="300" w:after="450"/>
        <w:ind w:left="785"/>
        <w:rPr>
          <w:i/>
          <w:iCs/>
          <w:color w:val="CCCCCC"/>
          <w:sz w:val="22"/>
          <w:szCs w:val="22"/>
        </w:rPr>
      </w:pPr>
    </w:p>
    <w:p w:rsidR="005745CD" w:rsidRPr="00897F7B" w:rsidRDefault="005745CD" w:rsidP="0057466B">
      <w:pPr>
        <w:pStyle w:val="a4"/>
        <w:numPr>
          <w:ilvl w:val="0"/>
          <w:numId w:val="2"/>
        </w:numPr>
        <w:shd w:val="clear" w:color="auto" w:fill="FFFFFF"/>
        <w:spacing w:before="300" w:after="450"/>
        <w:rPr>
          <w:bCs/>
          <w:color w:val="333333"/>
          <w:sz w:val="22"/>
          <w:szCs w:val="22"/>
        </w:rPr>
      </w:pPr>
      <w:r w:rsidRPr="00090926">
        <w:rPr>
          <w:bCs/>
          <w:color w:val="333333"/>
          <w:sz w:val="22"/>
          <w:szCs w:val="22"/>
        </w:rPr>
        <w:t>Декларация, че лицето е осведомено за заболяванията на другия по чл. 7, ал. 1, т. 2 и 3 СК</w:t>
      </w:r>
      <w:r w:rsidR="00897F7B">
        <w:rPr>
          <w:bCs/>
          <w:color w:val="333333"/>
          <w:sz w:val="22"/>
          <w:szCs w:val="22"/>
          <w:lang w:val="en-US"/>
        </w:rPr>
        <w:t>(</w:t>
      </w:r>
      <w:r w:rsidRPr="00897F7B">
        <w:rPr>
          <w:color w:val="666666"/>
          <w:sz w:val="22"/>
          <w:szCs w:val="22"/>
        </w:rPr>
        <w:t>Само ако има установени заболявания</w:t>
      </w:r>
      <w:r w:rsidR="00897F7B">
        <w:rPr>
          <w:color w:val="666666"/>
          <w:sz w:val="22"/>
          <w:szCs w:val="22"/>
          <w:lang w:val="en-US"/>
        </w:rPr>
        <w:t>)</w:t>
      </w:r>
    </w:p>
    <w:p w:rsidR="005745CD" w:rsidRPr="00897F7B" w:rsidRDefault="00C27FBE" w:rsidP="0057466B">
      <w:pPr>
        <w:pStyle w:val="a4"/>
        <w:numPr>
          <w:ilvl w:val="0"/>
          <w:numId w:val="2"/>
        </w:numPr>
        <w:shd w:val="clear" w:color="auto" w:fill="FFFFFF"/>
        <w:spacing w:before="300" w:after="450"/>
        <w:rPr>
          <w:bCs/>
          <w:color w:val="333333"/>
          <w:sz w:val="22"/>
          <w:szCs w:val="22"/>
        </w:rPr>
      </w:pPr>
      <w:r w:rsidRPr="00090926">
        <w:rPr>
          <w:bCs/>
          <w:color w:val="333333"/>
          <w:sz w:val="22"/>
          <w:szCs w:val="22"/>
        </w:rPr>
        <w:t>Об</w:t>
      </w:r>
      <w:r w:rsidR="005745CD" w:rsidRPr="00090926">
        <w:rPr>
          <w:bCs/>
          <w:color w:val="333333"/>
          <w:sz w:val="22"/>
          <w:szCs w:val="22"/>
        </w:rPr>
        <w:t>ща декларация с нотариална заверка на подписите за избрания режим</w:t>
      </w:r>
      <w:r w:rsidR="00897F7B">
        <w:rPr>
          <w:bCs/>
          <w:color w:val="333333"/>
          <w:sz w:val="22"/>
          <w:szCs w:val="22"/>
          <w:lang w:val="en-US"/>
        </w:rPr>
        <w:t xml:space="preserve"> (</w:t>
      </w:r>
      <w:r w:rsidR="005745CD" w:rsidRPr="00897F7B">
        <w:rPr>
          <w:color w:val="666666"/>
          <w:sz w:val="22"/>
          <w:szCs w:val="22"/>
        </w:rPr>
        <w:t>Подава се ако встъпващите в брак са избрали режим на имуществените си отношения</w:t>
      </w:r>
      <w:r w:rsidR="00897F7B">
        <w:rPr>
          <w:color w:val="666666"/>
          <w:sz w:val="22"/>
          <w:szCs w:val="22"/>
          <w:lang w:val="en-US"/>
        </w:rPr>
        <w:t>)</w:t>
      </w:r>
    </w:p>
    <w:p w:rsidR="005745CD" w:rsidRPr="00090926" w:rsidRDefault="005745CD" w:rsidP="0057466B">
      <w:pPr>
        <w:pStyle w:val="a4"/>
        <w:shd w:val="clear" w:color="auto" w:fill="FFFFFF"/>
        <w:spacing w:before="300" w:after="450"/>
        <w:ind w:left="785"/>
        <w:rPr>
          <w:i/>
          <w:iCs/>
          <w:color w:val="CCCCCC"/>
          <w:sz w:val="22"/>
          <w:szCs w:val="22"/>
        </w:rPr>
      </w:pPr>
    </w:p>
    <w:p w:rsidR="005745CD" w:rsidRPr="00090926" w:rsidRDefault="005745CD" w:rsidP="0057466B">
      <w:pPr>
        <w:pStyle w:val="a4"/>
        <w:numPr>
          <w:ilvl w:val="0"/>
          <w:numId w:val="2"/>
        </w:numPr>
        <w:shd w:val="clear" w:color="auto" w:fill="FFFFFF"/>
        <w:spacing w:before="300" w:after="450"/>
        <w:rPr>
          <w:bCs/>
          <w:color w:val="333333"/>
          <w:sz w:val="22"/>
          <w:szCs w:val="22"/>
        </w:rPr>
      </w:pPr>
      <w:r w:rsidRPr="00090926">
        <w:rPr>
          <w:bCs/>
          <w:color w:val="333333"/>
          <w:sz w:val="22"/>
          <w:szCs w:val="22"/>
        </w:rPr>
        <w:t>Решение за развод при сключване на повторен брак, при липса на данни в регистрите</w:t>
      </w:r>
    </w:p>
    <w:p w:rsidR="005745CD" w:rsidRPr="00090926" w:rsidRDefault="005745CD" w:rsidP="0057466B">
      <w:pPr>
        <w:pStyle w:val="a4"/>
        <w:shd w:val="clear" w:color="auto" w:fill="FFFFFF"/>
        <w:spacing w:before="300" w:after="450"/>
        <w:ind w:left="785"/>
        <w:rPr>
          <w:i/>
          <w:iCs/>
          <w:color w:val="CCCCCC"/>
          <w:sz w:val="22"/>
          <w:szCs w:val="22"/>
        </w:rPr>
      </w:pPr>
    </w:p>
    <w:p w:rsidR="005745CD" w:rsidRPr="00090926" w:rsidRDefault="005745CD" w:rsidP="0057466B">
      <w:pPr>
        <w:pStyle w:val="a4"/>
        <w:numPr>
          <w:ilvl w:val="0"/>
          <w:numId w:val="2"/>
        </w:numPr>
        <w:shd w:val="clear" w:color="auto" w:fill="FFFFFF"/>
        <w:spacing w:before="300" w:after="450"/>
        <w:rPr>
          <w:bCs/>
          <w:color w:val="333333"/>
          <w:sz w:val="22"/>
          <w:szCs w:val="22"/>
        </w:rPr>
      </w:pPr>
      <w:r w:rsidRPr="00090926">
        <w:rPr>
          <w:bCs/>
          <w:color w:val="333333"/>
          <w:sz w:val="22"/>
          <w:szCs w:val="22"/>
        </w:rPr>
        <w:t>Решение на Районен съд при сключване на граждански брак на лица от 16г.-18г</w:t>
      </w:r>
    </w:p>
    <w:p w:rsidR="005745CD" w:rsidRPr="00090926" w:rsidRDefault="005745CD" w:rsidP="0057466B">
      <w:pPr>
        <w:pStyle w:val="a4"/>
        <w:shd w:val="clear" w:color="auto" w:fill="FFFFFF"/>
        <w:spacing w:before="300" w:after="450"/>
        <w:ind w:left="785"/>
        <w:rPr>
          <w:i/>
          <w:iCs/>
          <w:color w:val="CCCCCC"/>
          <w:sz w:val="22"/>
          <w:szCs w:val="22"/>
        </w:rPr>
      </w:pPr>
    </w:p>
    <w:p w:rsidR="005745CD" w:rsidRPr="00090926" w:rsidRDefault="005745CD" w:rsidP="0057466B">
      <w:pPr>
        <w:pStyle w:val="a4"/>
        <w:numPr>
          <w:ilvl w:val="0"/>
          <w:numId w:val="2"/>
        </w:numPr>
        <w:shd w:val="clear" w:color="auto" w:fill="FFFFFF"/>
        <w:spacing w:before="300" w:after="450"/>
        <w:rPr>
          <w:bCs/>
          <w:color w:val="333333"/>
          <w:sz w:val="22"/>
          <w:szCs w:val="22"/>
        </w:rPr>
      </w:pPr>
      <w:r w:rsidRPr="00090926">
        <w:rPr>
          <w:bCs/>
          <w:color w:val="333333"/>
          <w:sz w:val="22"/>
          <w:szCs w:val="22"/>
        </w:rPr>
        <w:t>Удостоверение от нотариуса относно датата на брачния договор и регистрационния му номер, както и номера, под който нотариусът е вписан в регистъра на Нотариалната камара и района му на действие - ако е сключен брачен договор (чл. 9 СК)</w:t>
      </w:r>
    </w:p>
    <w:p w:rsidR="005745CD" w:rsidRPr="00090926" w:rsidRDefault="005745CD" w:rsidP="0057466B">
      <w:pPr>
        <w:pStyle w:val="a4"/>
        <w:shd w:val="clear" w:color="auto" w:fill="FFFFFF"/>
        <w:spacing w:before="300" w:after="450"/>
        <w:ind w:left="785"/>
        <w:rPr>
          <w:i/>
          <w:iCs/>
          <w:color w:val="CCCCCC"/>
          <w:sz w:val="22"/>
          <w:szCs w:val="22"/>
        </w:rPr>
      </w:pPr>
    </w:p>
    <w:p w:rsidR="005745CD" w:rsidRPr="00897F7B" w:rsidRDefault="005745CD" w:rsidP="0057466B">
      <w:pPr>
        <w:pStyle w:val="a4"/>
        <w:numPr>
          <w:ilvl w:val="0"/>
          <w:numId w:val="2"/>
        </w:numPr>
        <w:shd w:val="clear" w:color="auto" w:fill="FFFFFF"/>
        <w:spacing w:before="300" w:after="450"/>
        <w:rPr>
          <w:bCs/>
          <w:color w:val="333333"/>
          <w:sz w:val="22"/>
          <w:szCs w:val="22"/>
        </w:rPr>
      </w:pPr>
      <w:r w:rsidRPr="00090926">
        <w:rPr>
          <w:bCs/>
          <w:color w:val="333333"/>
          <w:sz w:val="22"/>
          <w:szCs w:val="22"/>
        </w:rPr>
        <w:lastRenderedPageBreak/>
        <w:t>Преведени и легализирани удостоверителни документи от чужд гражданин, че няма пречки за сключване на брак-чл.77 от КМЧП</w:t>
      </w:r>
      <w:r w:rsidR="00897F7B">
        <w:rPr>
          <w:bCs/>
          <w:color w:val="333333"/>
          <w:sz w:val="22"/>
          <w:szCs w:val="22"/>
          <w:lang w:val="en-US"/>
        </w:rPr>
        <w:t xml:space="preserve"> (</w:t>
      </w:r>
      <w:r w:rsidRPr="00897F7B">
        <w:rPr>
          <w:color w:val="666666"/>
          <w:sz w:val="22"/>
          <w:szCs w:val="22"/>
        </w:rPr>
        <w:t>Важи за сключване на брак с чужденец</w:t>
      </w:r>
      <w:r w:rsidR="00897F7B">
        <w:rPr>
          <w:color w:val="666666"/>
          <w:sz w:val="22"/>
          <w:szCs w:val="22"/>
          <w:lang w:val="en-US"/>
        </w:rPr>
        <w:t>)</w:t>
      </w:r>
    </w:p>
    <w:p w:rsidR="005745CD" w:rsidRPr="00090926" w:rsidRDefault="005745CD" w:rsidP="0057466B">
      <w:pPr>
        <w:pStyle w:val="a4"/>
        <w:shd w:val="clear" w:color="auto" w:fill="FFFFFF"/>
        <w:spacing w:before="300" w:after="450"/>
        <w:ind w:left="785"/>
        <w:rPr>
          <w:i/>
          <w:iCs/>
          <w:color w:val="CCCCCC"/>
          <w:sz w:val="22"/>
          <w:szCs w:val="22"/>
        </w:rPr>
      </w:pPr>
    </w:p>
    <w:p w:rsidR="005745CD" w:rsidRPr="00897F7B" w:rsidRDefault="005745CD" w:rsidP="0057466B">
      <w:pPr>
        <w:pStyle w:val="a4"/>
        <w:numPr>
          <w:ilvl w:val="0"/>
          <w:numId w:val="2"/>
        </w:numPr>
        <w:shd w:val="clear" w:color="auto" w:fill="FFFFFF"/>
        <w:spacing w:before="300" w:after="450"/>
        <w:rPr>
          <w:bCs/>
          <w:color w:val="333333"/>
          <w:sz w:val="22"/>
          <w:szCs w:val="22"/>
        </w:rPr>
      </w:pPr>
      <w:r w:rsidRPr="00090926">
        <w:rPr>
          <w:bCs/>
          <w:color w:val="333333"/>
          <w:sz w:val="22"/>
          <w:szCs w:val="22"/>
        </w:rPr>
        <w:t>Заявление за разрешаване сключването на граждански брак извън определеното за това място</w:t>
      </w:r>
      <w:r w:rsidR="00897F7B">
        <w:rPr>
          <w:bCs/>
          <w:color w:val="333333"/>
          <w:sz w:val="22"/>
          <w:szCs w:val="22"/>
          <w:lang w:val="en-US"/>
        </w:rPr>
        <w:t xml:space="preserve"> (</w:t>
      </w:r>
      <w:r w:rsidRPr="00897F7B">
        <w:rPr>
          <w:color w:val="666666"/>
          <w:sz w:val="22"/>
          <w:szCs w:val="22"/>
        </w:rPr>
        <w:t>Важи за сключване на брак с чужденец и ако е необходимо</w:t>
      </w:r>
      <w:r w:rsidR="00897F7B">
        <w:rPr>
          <w:color w:val="666666"/>
          <w:sz w:val="22"/>
          <w:szCs w:val="22"/>
          <w:lang w:val="en-US"/>
        </w:rPr>
        <w:t>)</w:t>
      </w:r>
    </w:p>
    <w:p w:rsidR="005745CD" w:rsidRPr="00090926" w:rsidRDefault="005745CD" w:rsidP="0057466B">
      <w:pPr>
        <w:pStyle w:val="a4"/>
        <w:shd w:val="clear" w:color="auto" w:fill="FFFFFF"/>
        <w:spacing w:before="300" w:after="450"/>
        <w:ind w:left="785"/>
        <w:rPr>
          <w:i/>
          <w:iCs/>
          <w:color w:val="CCCCCC"/>
          <w:sz w:val="22"/>
          <w:szCs w:val="22"/>
        </w:rPr>
      </w:pPr>
    </w:p>
    <w:p w:rsidR="005745CD" w:rsidRPr="00897F7B" w:rsidRDefault="005745CD" w:rsidP="0057466B">
      <w:pPr>
        <w:pStyle w:val="a4"/>
        <w:numPr>
          <w:ilvl w:val="0"/>
          <w:numId w:val="2"/>
        </w:numPr>
        <w:shd w:val="clear" w:color="auto" w:fill="FFFFFF"/>
        <w:spacing w:before="300" w:after="450"/>
        <w:rPr>
          <w:bCs/>
          <w:color w:val="333333"/>
          <w:sz w:val="22"/>
          <w:szCs w:val="22"/>
        </w:rPr>
      </w:pPr>
      <w:r w:rsidRPr="00897F7B">
        <w:rPr>
          <w:bCs/>
          <w:color w:val="333333"/>
          <w:sz w:val="22"/>
          <w:szCs w:val="22"/>
        </w:rPr>
        <w:t>Декларациите се попълват лично от заявителите пред длъжностно лице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Подаване на заявление (по образец) </w:t>
      </w:r>
      <w:proofErr w:type="spellStart"/>
      <w:r w:rsidRPr="00DF617D">
        <w:rPr>
          <w:rFonts w:ascii="Times New Roman" w:hAnsi="Times New Roman" w:cs="Times New Roman"/>
        </w:rPr>
        <w:t>от</w:t>
      </w:r>
      <w:r w:rsidR="00BD53E2">
        <w:rPr>
          <w:rFonts w:ascii="Times New Roman" w:hAnsi="Times New Roman" w:cs="Times New Roman"/>
        </w:rPr>
        <w:t>встъпващите</w:t>
      </w:r>
      <w:proofErr w:type="spellEnd"/>
      <w:r w:rsidR="00BD53E2">
        <w:rPr>
          <w:rFonts w:ascii="Times New Roman" w:hAnsi="Times New Roman" w:cs="Times New Roman"/>
        </w:rPr>
        <w:t xml:space="preserve"> в брак</w:t>
      </w:r>
      <w:r w:rsidRPr="00DF617D">
        <w:rPr>
          <w:rFonts w:ascii="Times New Roman" w:hAnsi="Times New Roman" w:cs="Times New Roman"/>
        </w:rPr>
        <w:t>. При  под</w:t>
      </w:r>
      <w:r w:rsidR="00BD53E2">
        <w:rPr>
          <w:rFonts w:ascii="Times New Roman" w:hAnsi="Times New Roman" w:cs="Times New Roman"/>
        </w:rPr>
        <w:t>аване на заявлението, заявителите</w:t>
      </w:r>
      <w:r w:rsidRPr="00DF617D">
        <w:rPr>
          <w:rFonts w:ascii="Times New Roman" w:hAnsi="Times New Roman" w:cs="Times New Roman"/>
        </w:rPr>
        <w:t xml:space="preserve"> заплаща</w:t>
      </w:r>
      <w:r w:rsidR="00BD53E2">
        <w:rPr>
          <w:rFonts w:ascii="Times New Roman" w:hAnsi="Times New Roman" w:cs="Times New Roman"/>
        </w:rPr>
        <w:t>т</w:t>
      </w:r>
      <w:r w:rsidRPr="00DF617D">
        <w:rPr>
          <w:rFonts w:ascii="Times New Roman" w:hAnsi="Times New Roman" w:cs="Times New Roman"/>
        </w:rPr>
        <w:t xml:space="preserve">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BD53E2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BD53E2">
        <w:rPr>
          <w:rFonts w:ascii="Times New Roman" w:hAnsi="Times New Roman" w:cs="Times New Roman"/>
        </w:rPr>
        <w:t>декларации по образец</w:t>
      </w:r>
    </w:p>
    <w:p w:rsidR="00BD53E2" w:rsidRDefault="00BD53E2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медицински свидетелства</w:t>
      </w:r>
    </w:p>
    <w:p w:rsidR="00BD53E2" w:rsidRDefault="00BD53E2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решение на районен съд</w:t>
      </w:r>
    </w:p>
    <w:p w:rsidR="00BD53E2" w:rsidRDefault="00BD53E2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удостоверение от нотариус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7B6217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Получаване на услугата/индивидуалния административен акт </w:t>
      </w:r>
      <w:r w:rsidRPr="00DF617D">
        <w:rPr>
          <w:rFonts w:ascii="Times New Roman" w:hAnsi="Times New Roman" w:cs="Times New Roman"/>
          <w:bCs/>
        </w:rPr>
        <w:t>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BD53E2" w:rsidRPr="00BD53E2" w:rsidRDefault="00AD32D7" w:rsidP="00BD53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Cs/>
        </w:rPr>
        <w:t xml:space="preserve">Лично </w:t>
      </w:r>
      <w:r w:rsidR="00BD53E2">
        <w:rPr>
          <w:rFonts w:ascii="Times New Roman" w:hAnsi="Times New Roman" w:cs="Times New Roman"/>
          <w:bCs/>
        </w:rPr>
        <w:t xml:space="preserve"> от встъпващите в брак</w:t>
      </w:r>
    </w:p>
    <w:p w:rsidR="00BD53E2" w:rsidRPr="00BD53E2" w:rsidRDefault="00BD53E2" w:rsidP="00BD53E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u w:val="single"/>
        </w:rPr>
      </w:pPr>
    </w:p>
    <w:p w:rsidR="00AD32D7" w:rsidRPr="00DF617D" w:rsidRDefault="00AD32D7" w:rsidP="00BD53E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7B6217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Default="00352481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Няма нормативно регламентиран срок</w:t>
      </w:r>
      <w:bookmarkStart w:id="0" w:name="_GoBack"/>
      <w:bookmarkEnd w:id="0"/>
    </w:p>
    <w:p w:rsidR="002575DE" w:rsidRPr="00AA4133" w:rsidRDefault="002575DE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214AD1" w:rsidRDefault="00214AD1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14AD1">
        <w:rPr>
          <w:rFonts w:ascii="Times New Roman" w:hAnsi="Times New Roman" w:cs="Times New Roman"/>
        </w:rPr>
        <w:t>За съставянето на акта за граждански брак и издаването на удостоверение за сключен граждански брак – оригинал, не се заплаща административна такса.</w:t>
      </w:r>
    </w:p>
    <w:p w:rsidR="00BE225C" w:rsidRPr="00BD53E2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BD53E2">
        <w:rPr>
          <w:rFonts w:ascii="Times New Roman" w:hAnsi="Times New Roman" w:cs="Times New Roman"/>
        </w:rPr>
        <w:t>24</w:t>
      </w:r>
      <w:r w:rsidRPr="00DF617D">
        <w:rPr>
          <w:rFonts w:ascii="Times New Roman" w:hAnsi="Times New Roman" w:cs="Times New Roman"/>
        </w:rPr>
        <w:t>.00 (</w:t>
      </w:r>
      <w:r w:rsidR="00BD53E2">
        <w:rPr>
          <w:rFonts w:ascii="Times New Roman" w:hAnsi="Times New Roman" w:cs="Times New Roman"/>
        </w:rPr>
        <w:t>двадесет и четири</w:t>
      </w:r>
      <w:r w:rsidRPr="00DF617D">
        <w:rPr>
          <w:rFonts w:ascii="Times New Roman" w:hAnsi="Times New Roman" w:cs="Times New Roman"/>
        </w:rPr>
        <w:t>) лв.</w:t>
      </w:r>
      <w:r w:rsidR="00BD53E2">
        <w:rPr>
          <w:rFonts w:ascii="Times New Roman" w:hAnsi="Times New Roman" w:cs="Times New Roman"/>
        </w:rPr>
        <w:t xml:space="preserve"> за сключване на брак и 24.00</w:t>
      </w:r>
      <w:r w:rsidR="00BD53E2">
        <w:rPr>
          <w:rFonts w:ascii="Times New Roman" w:hAnsi="Times New Roman" w:cs="Times New Roman"/>
          <w:lang w:val="en-US"/>
        </w:rPr>
        <w:t>(</w:t>
      </w:r>
      <w:r w:rsidR="00BD53E2">
        <w:rPr>
          <w:rFonts w:ascii="Times New Roman" w:hAnsi="Times New Roman" w:cs="Times New Roman"/>
        </w:rPr>
        <w:t>двадесет и четири</w:t>
      </w:r>
      <w:r w:rsidR="00BD53E2">
        <w:rPr>
          <w:rFonts w:ascii="Times New Roman" w:hAnsi="Times New Roman" w:cs="Times New Roman"/>
          <w:lang w:val="en-US"/>
        </w:rPr>
        <w:t>)</w:t>
      </w:r>
      <w:r w:rsidR="00BD53E2">
        <w:rPr>
          <w:rFonts w:ascii="Times New Roman" w:hAnsi="Times New Roman" w:cs="Times New Roman"/>
        </w:rPr>
        <w:t xml:space="preserve"> за ползване на ритуалната зала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Default="002575DE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Лично от встъпващите в брак</w:t>
      </w:r>
    </w:p>
    <w:p w:rsidR="002575DE" w:rsidRPr="00DF617D" w:rsidRDefault="002575DE" w:rsidP="002575D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B47012">
        <w:rPr>
          <w:rFonts w:ascii="Times New Roman" w:hAnsi="Times New Roman" w:cs="Times New Roman"/>
          <w:bCs/>
        </w:rPr>
        <w:t>3</w:t>
      </w:r>
      <w:r w:rsidR="002575DE">
        <w:rPr>
          <w:rFonts w:ascii="Times New Roman" w:hAnsi="Times New Roman" w:cs="Times New Roman"/>
          <w:bCs/>
        </w:rPr>
        <w:t>0</w:t>
      </w:r>
      <w:r w:rsidRPr="00DF617D">
        <w:rPr>
          <w:rFonts w:ascii="Times New Roman" w:hAnsi="Times New Roman" w:cs="Times New Roman"/>
          <w:bCs/>
        </w:rPr>
        <w:t xml:space="preserve"> (</w:t>
      </w:r>
      <w:r w:rsidR="00B47012">
        <w:rPr>
          <w:rFonts w:ascii="Times New Roman" w:hAnsi="Times New Roman" w:cs="Times New Roman"/>
          <w:bCs/>
        </w:rPr>
        <w:t>три</w:t>
      </w:r>
      <w:r w:rsidR="002575DE">
        <w:rPr>
          <w:rFonts w:ascii="Times New Roman" w:hAnsi="Times New Roman" w:cs="Times New Roman"/>
          <w:bCs/>
        </w:rPr>
        <w:t>десет</w:t>
      </w:r>
      <w:r w:rsidRPr="00DF617D">
        <w:rPr>
          <w:rFonts w:ascii="Times New Roman" w:hAnsi="Times New Roman" w:cs="Times New Roman"/>
          <w:bCs/>
        </w:rPr>
        <w:t>) дни.</w:t>
      </w:r>
      <w:r w:rsidRPr="00DF617D">
        <w:rPr>
          <w:rFonts w:ascii="Times New Roman" w:hAnsi="Times New Roman" w:cs="Times New Roman"/>
          <w:b/>
          <w:bCs/>
        </w:rPr>
        <w:tab/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lastRenderedPageBreak/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B47400" w:rsidRDefault="00B474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023" w:rsidRDefault="00755023" w:rsidP="00B47012">
      <w:pPr>
        <w:spacing w:after="0" w:line="240" w:lineRule="auto"/>
      </w:pPr>
      <w:r>
        <w:separator/>
      </w:r>
    </w:p>
  </w:endnote>
  <w:endnote w:type="continuationSeparator" w:id="1">
    <w:p w:rsidR="00755023" w:rsidRDefault="00755023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023" w:rsidRDefault="00755023" w:rsidP="00B47012">
      <w:pPr>
        <w:spacing w:after="0" w:line="240" w:lineRule="auto"/>
      </w:pPr>
      <w:r>
        <w:separator/>
      </w:r>
    </w:p>
  </w:footnote>
  <w:footnote w:type="continuationSeparator" w:id="1">
    <w:p w:rsidR="00755023" w:rsidRDefault="00755023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04097"/>
    <w:multiLevelType w:val="hybridMultilevel"/>
    <w:tmpl w:val="4D52B99A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A6F84"/>
    <w:multiLevelType w:val="hybridMultilevel"/>
    <w:tmpl w:val="C8200006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B146C"/>
    <w:multiLevelType w:val="hybridMultilevel"/>
    <w:tmpl w:val="ECC023F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16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1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55202"/>
    <w:rsid w:val="00090926"/>
    <w:rsid w:val="000A4DB2"/>
    <w:rsid w:val="000B5DC4"/>
    <w:rsid w:val="000B63D9"/>
    <w:rsid w:val="000E1180"/>
    <w:rsid w:val="000F4579"/>
    <w:rsid w:val="00157DB3"/>
    <w:rsid w:val="001A4FA1"/>
    <w:rsid w:val="001B3745"/>
    <w:rsid w:val="001C516C"/>
    <w:rsid w:val="001E1953"/>
    <w:rsid w:val="00207307"/>
    <w:rsid w:val="00214AD1"/>
    <w:rsid w:val="0023231B"/>
    <w:rsid w:val="002575DE"/>
    <w:rsid w:val="00264F35"/>
    <w:rsid w:val="00297650"/>
    <w:rsid w:val="002B2350"/>
    <w:rsid w:val="002D1FDE"/>
    <w:rsid w:val="00300DF3"/>
    <w:rsid w:val="00352481"/>
    <w:rsid w:val="003D11C1"/>
    <w:rsid w:val="003D68C9"/>
    <w:rsid w:val="003E7CA2"/>
    <w:rsid w:val="00434C12"/>
    <w:rsid w:val="004A1E2B"/>
    <w:rsid w:val="004B35F9"/>
    <w:rsid w:val="00516F5E"/>
    <w:rsid w:val="00526AA6"/>
    <w:rsid w:val="005745CD"/>
    <w:rsid w:val="0057466B"/>
    <w:rsid w:val="005E0032"/>
    <w:rsid w:val="006506E7"/>
    <w:rsid w:val="006A5CB2"/>
    <w:rsid w:val="006E6EFE"/>
    <w:rsid w:val="007174EC"/>
    <w:rsid w:val="007179BB"/>
    <w:rsid w:val="00723B77"/>
    <w:rsid w:val="00755023"/>
    <w:rsid w:val="007B465B"/>
    <w:rsid w:val="007B6217"/>
    <w:rsid w:val="007C6661"/>
    <w:rsid w:val="007F5563"/>
    <w:rsid w:val="00844B60"/>
    <w:rsid w:val="00897F7B"/>
    <w:rsid w:val="008A3D5A"/>
    <w:rsid w:val="00905640"/>
    <w:rsid w:val="00927375"/>
    <w:rsid w:val="00976E7A"/>
    <w:rsid w:val="00983AA1"/>
    <w:rsid w:val="009A14CF"/>
    <w:rsid w:val="00A54B5D"/>
    <w:rsid w:val="00AA4133"/>
    <w:rsid w:val="00AD32D7"/>
    <w:rsid w:val="00AE20DC"/>
    <w:rsid w:val="00B259BF"/>
    <w:rsid w:val="00B3729F"/>
    <w:rsid w:val="00B4520B"/>
    <w:rsid w:val="00B47012"/>
    <w:rsid w:val="00B47400"/>
    <w:rsid w:val="00BC2D93"/>
    <w:rsid w:val="00BD53E2"/>
    <w:rsid w:val="00BD5763"/>
    <w:rsid w:val="00BE225C"/>
    <w:rsid w:val="00BF375C"/>
    <w:rsid w:val="00C07EFF"/>
    <w:rsid w:val="00C13BF5"/>
    <w:rsid w:val="00C27FBE"/>
    <w:rsid w:val="00C42665"/>
    <w:rsid w:val="00C90525"/>
    <w:rsid w:val="00CA42B9"/>
    <w:rsid w:val="00D02AC9"/>
    <w:rsid w:val="00D02F08"/>
    <w:rsid w:val="00D07830"/>
    <w:rsid w:val="00D23B93"/>
    <w:rsid w:val="00D362E9"/>
    <w:rsid w:val="00D73F74"/>
    <w:rsid w:val="00DD04B3"/>
    <w:rsid w:val="00DF617D"/>
    <w:rsid w:val="00DF688D"/>
    <w:rsid w:val="00E014BD"/>
    <w:rsid w:val="00E70EF9"/>
    <w:rsid w:val="00E7630C"/>
    <w:rsid w:val="00E82109"/>
    <w:rsid w:val="00F045BE"/>
    <w:rsid w:val="00F2415A"/>
    <w:rsid w:val="00F864E2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paragraph" w:styleId="4">
    <w:name w:val="heading 4"/>
    <w:basedOn w:val="a"/>
    <w:link w:val="40"/>
    <w:uiPriority w:val="9"/>
    <w:qFormat/>
    <w:rsid w:val="005745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  <w:style w:type="character" w:customStyle="1" w:styleId="40">
    <w:name w:val="Заглавие 4 Знак"/>
    <w:basedOn w:val="a0"/>
    <w:link w:val="4"/>
    <w:uiPriority w:val="9"/>
    <w:rsid w:val="005745C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75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5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1166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06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7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758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8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963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9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059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4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2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4829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2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375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0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544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1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55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5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3306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121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6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486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9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97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657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4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9309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29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74089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7178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4D3A1-A173-45C6-9974-7C8F47B0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43</cp:revision>
  <cp:lastPrinted>2021-11-04T12:41:00Z</cp:lastPrinted>
  <dcterms:created xsi:type="dcterms:W3CDTF">2021-07-15T12:56:00Z</dcterms:created>
  <dcterms:modified xsi:type="dcterms:W3CDTF">2024-03-13T21:18:00Z</dcterms:modified>
</cp:coreProperties>
</file>